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209D302" w14:textId="07AE0B07" w:rsidR="00825315" w:rsidRDefault="00825315">
      <w:pPr>
        <w:rPr>
          <w:b/>
          <w:lang w:val="es-MX"/>
        </w:rPr>
      </w:pPr>
      <w:r>
        <w:rPr>
          <w:noProof/>
        </w:rPr>
        <w:drawing>
          <wp:inline distT="0" distB="0" distL="0" distR="0" wp14:anchorId="2C5EA712" wp14:editId="475D72A7">
            <wp:extent cx="589900" cy="494665"/>
            <wp:effectExtent l="0" t="0" r="1270" b="63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5" cstate="print">
                      <a:extLst>
                        <a:ext uri="{28A0092B-C50C-407E-A947-70E740481C1C}">
                          <a14:useLocalDpi xmlns:a14="http://schemas.microsoft.com/office/drawing/2010/main" val="0"/>
                        </a:ext>
                      </a:extLst>
                    </a:blip>
                    <a:srcRect l="9256" r="6358"/>
                    <a:stretch/>
                  </pic:blipFill>
                  <pic:spPr bwMode="auto">
                    <a:xfrm flipH="1">
                      <a:off x="0" y="0"/>
                      <a:ext cx="590505" cy="495172"/>
                    </a:xfrm>
                    <a:prstGeom prst="rect">
                      <a:avLst/>
                    </a:prstGeom>
                    <a:noFill/>
                    <a:ln>
                      <a:noFill/>
                    </a:ln>
                    <a:extLst>
                      <a:ext uri="{53640926-AAD7-44D8-BBD7-CCE9431645EC}">
                        <a14:shadowObscured xmlns:a14="http://schemas.microsoft.com/office/drawing/2010/main"/>
                      </a:ext>
                    </a:extLst>
                  </pic:spPr>
                </pic:pic>
              </a:graphicData>
            </a:graphic>
          </wp:inline>
        </w:drawing>
      </w:r>
      <w:r>
        <w:rPr>
          <w:b/>
          <w:lang w:val="es-MX"/>
        </w:rPr>
        <w:t>MEDIA TECNICA CONSERVACIÓN DE RECURSOS NATURALES</w:t>
      </w:r>
    </w:p>
    <w:p w14:paraId="66706A39" w14:textId="5621345D" w:rsidR="00825315" w:rsidRDefault="00825315">
      <w:pPr>
        <w:rPr>
          <w:b/>
          <w:lang w:val="es-MX"/>
        </w:rPr>
      </w:pPr>
      <w:r>
        <w:rPr>
          <w:b/>
          <w:lang w:val="es-MX"/>
        </w:rPr>
        <w:t>GRADO 10°</w:t>
      </w:r>
    </w:p>
    <w:p w14:paraId="52E2AEAC" w14:textId="76A55A1F" w:rsidR="00825315" w:rsidRDefault="00825315">
      <w:pPr>
        <w:rPr>
          <w:b/>
          <w:lang w:val="es-MX"/>
        </w:rPr>
      </w:pPr>
      <w:r>
        <w:rPr>
          <w:b/>
          <w:lang w:val="es-MX"/>
        </w:rPr>
        <w:t>PLAN ESPECIAL DE APOYO</w:t>
      </w:r>
    </w:p>
    <w:p w14:paraId="407F40B0" w14:textId="5BC72C98" w:rsidR="00825315" w:rsidRDefault="00825315">
      <w:pPr>
        <w:rPr>
          <w:b/>
          <w:lang w:val="es-MX"/>
        </w:rPr>
      </w:pPr>
      <w:r>
        <w:rPr>
          <w:b/>
          <w:lang w:val="es-MX"/>
        </w:rPr>
        <w:t>DOCENTE: CARMEN HERNANDEZ</w:t>
      </w:r>
    </w:p>
    <w:p w14:paraId="0306B44A" w14:textId="5CBF97B3" w:rsidR="00825315" w:rsidRDefault="00825315">
      <w:pPr>
        <w:rPr>
          <w:b/>
          <w:lang w:val="es-MX"/>
        </w:rPr>
      </w:pPr>
      <w:r>
        <w:rPr>
          <w:b/>
          <w:lang w:val="es-MX"/>
        </w:rPr>
        <w:t>FECHA LÍMITE DE ENTREGA: DICIEMBRE 9</w:t>
      </w:r>
    </w:p>
    <w:p w14:paraId="2D239273" w14:textId="77777777" w:rsidR="00825315" w:rsidRDefault="00825315">
      <w:pPr>
        <w:rPr>
          <w:b/>
          <w:lang w:val="es-MX"/>
        </w:rPr>
      </w:pPr>
    </w:p>
    <w:p w14:paraId="5E4360CA" w14:textId="67045AFD" w:rsidR="00310222" w:rsidRPr="00C961B0" w:rsidRDefault="00C72C41">
      <w:pPr>
        <w:rPr>
          <w:b/>
          <w:lang w:val="es-MX"/>
        </w:rPr>
      </w:pPr>
      <w:r w:rsidRPr="00C961B0">
        <w:rPr>
          <w:b/>
          <w:lang w:val="es-MX"/>
        </w:rPr>
        <w:t>INDUCCIÓN SENA</w:t>
      </w:r>
      <w:r w:rsidR="00C961B0">
        <w:rPr>
          <w:b/>
          <w:lang w:val="es-MX"/>
        </w:rPr>
        <w:t xml:space="preserve"> 1 (CONTEXTO </w:t>
      </w:r>
      <w:r w:rsidR="00C961B0" w:rsidRPr="00C961B0">
        <w:rPr>
          <w:b/>
          <w:lang w:val="es-MX"/>
        </w:rPr>
        <w:t>INSTITUCIONAL</w:t>
      </w:r>
      <w:r w:rsidR="00C961B0">
        <w:rPr>
          <w:b/>
          <w:lang w:val="es-MX"/>
        </w:rPr>
        <w:t>)</w:t>
      </w:r>
    </w:p>
    <w:p w14:paraId="59E4FE52" w14:textId="77777777" w:rsidR="00C961B0" w:rsidRDefault="00C961B0" w:rsidP="00C961B0">
      <w:pPr>
        <w:tabs>
          <w:tab w:val="left" w:pos="4320"/>
          <w:tab w:val="left" w:pos="4485"/>
          <w:tab w:val="left" w:pos="5445"/>
        </w:tabs>
        <w:jc w:val="both"/>
        <w:rPr>
          <w:b/>
          <w:sz w:val="20"/>
          <w:szCs w:val="20"/>
          <w:lang w:val="es-MX"/>
        </w:rPr>
      </w:pPr>
      <w:r w:rsidRPr="00B53D0D">
        <w:rPr>
          <w:b/>
          <w:sz w:val="20"/>
          <w:szCs w:val="20"/>
          <w:lang w:val="es-MX"/>
        </w:rPr>
        <w:t>FORMULACIÓN DE LAS ACTIVIDADES DE APRENDIZAJE</w:t>
      </w:r>
    </w:p>
    <w:p w14:paraId="40FD80EE" w14:textId="77777777" w:rsidR="00C961B0" w:rsidRDefault="00C961B0" w:rsidP="00C961B0">
      <w:pPr>
        <w:pStyle w:val="Prrafodelista1"/>
        <w:ind w:left="0"/>
        <w:rPr>
          <w:rFonts w:ascii="Arial" w:hAnsi="Arial" w:cs="Arial"/>
          <w:sz w:val="20"/>
          <w:szCs w:val="20"/>
          <w:lang w:val="es-MX"/>
        </w:rPr>
      </w:pPr>
      <w:r>
        <w:rPr>
          <w:rFonts w:ascii="Arial" w:hAnsi="Arial" w:cs="Arial"/>
          <w:b/>
          <w:sz w:val="20"/>
          <w:szCs w:val="20"/>
          <w:lang w:val="es-MX"/>
        </w:rPr>
        <w:t xml:space="preserve">1 </w:t>
      </w:r>
      <w:r w:rsidRPr="00D15E69">
        <w:rPr>
          <w:rFonts w:cs="Calibri"/>
          <w:b/>
        </w:rPr>
        <w:t xml:space="preserve">Actividades de </w:t>
      </w:r>
      <w:r>
        <w:rPr>
          <w:rFonts w:cs="Calibri"/>
          <w:b/>
        </w:rPr>
        <w:t xml:space="preserve">Reflexión inicial: </w:t>
      </w:r>
      <w:r>
        <w:rPr>
          <w:rFonts w:ascii="Arial" w:hAnsi="Arial" w:cs="Arial"/>
          <w:sz w:val="20"/>
          <w:szCs w:val="20"/>
          <w:lang w:val="es-MX"/>
        </w:rPr>
        <w:t>Lea e</w:t>
      </w:r>
      <w:r w:rsidRPr="006049A3">
        <w:rPr>
          <w:rFonts w:ascii="Arial" w:hAnsi="Arial" w:cs="Arial"/>
          <w:sz w:val="20"/>
          <w:szCs w:val="20"/>
          <w:lang w:val="es-MX"/>
        </w:rPr>
        <w:t xml:space="preserve">l siguiente párrafo </w:t>
      </w:r>
      <w:r>
        <w:rPr>
          <w:rFonts w:ascii="Arial" w:hAnsi="Arial" w:cs="Arial"/>
          <w:sz w:val="20"/>
          <w:szCs w:val="20"/>
          <w:lang w:val="es-MX"/>
        </w:rPr>
        <w:t>de l</w:t>
      </w:r>
      <w:r w:rsidRPr="006049A3">
        <w:rPr>
          <w:rFonts w:ascii="Arial" w:hAnsi="Arial" w:cs="Arial"/>
          <w:sz w:val="20"/>
          <w:szCs w:val="20"/>
          <w:lang w:val="es-MX"/>
        </w:rPr>
        <w:t>a</w:t>
      </w:r>
      <w:r>
        <w:rPr>
          <w:rFonts w:ascii="Arial" w:hAnsi="Arial" w:cs="Arial"/>
          <w:sz w:val="20"/>
          <w:szCs w:val="20"/>
          <w:lang w:val="es-MX"/>
        </w:rPr>
        <w:t xml:space="preserve"> </w:t>
      </w:r>
      <w:r w:rsidRPr="006049A3">
        <w:rPr>
          <w:rFonts w:ascii="Arial" w:hAnsi="Arial" w:cs="Arial"/>
          <w:sz w:val="20"/>
          <w:szCs w:val="20"/>
          <w:lang w:val="es-MX"/>
        </w:rPr>
        <w:t>historia del SENA</w:t>
      </w:r>
    </w:p>
    <w:p w14:paraId="58480EF0" w14:textId="77777777" w:rsidR="00C961B0" w:rsidRDefault="00C961B0" w:rsidP="00C961B0">
      <w:pPr>
        <w:pStyle w:val="Prrafodelista1"/>
        <w:ind w:left="0"/>
        <w:jc w:val="both"/>
        <w:rPr>
          <w:rFonts w:ascii="Arial" w:eastAsia="Times New Roman" w:hAnsi="Arial" w:cs="Arial"/>
          <w:sz w:val="20"/>
          <w:szCs w:val="20"/>
          <w:lang w:eastAsia="es-CO"/>
        </w:rPr>
      </w:pPr>
      <w:r w:rsidRPr="009F4F13">
        <w:rPr>
          <w:rFonts w:ascii="Arial" w:eastAsia="Times New Roman" w:hAnsi="Arial" w:cs="Arial"/>
          <w:sz w:val="20"/>
          <w:szCs w:val="20"/>
          <w:lang w:eastAsia="es-CO"/>
        </w:rPr>
        <w:t>El SENA, es un establecimiento público del orden nacional, con personería jurídica, patrimonio propio e independiente, y autonomía administrativa; adscrito al Ministerio del Trabajo, de Colombia.</w:t>
      </w:r>
      <w:r>
        <w:rPr>
          <w:rFonts w:ascii="Arial" w:eastAsia="Times New Roman" w:hAnsi="Arial" w:cs="Arial"/>
          <w:sz w:val="20"/>
          <w:szCs w:val="20"/>
          <w:lang w:eastAsia="es-CO"/>
        </w:rPr>
        <w:t xml:space="preserve"> </w:t>
      </w:r>
    </w:p>
    <w:p w14:paraId="5F71FD47" w14:textId="77777777" w:rsidR="00C961B0" w:rsidRPr="009F4F13" w:rsidRDefault="00C961B0" w:rsidP="00C961B0">
      <w:pPr>
        <w:pStyle w:val="Prrafodelista1"/>
        <w:ind w:left="0"/>
        <w:jc w:val="both"/>
        <w:rPr>
          <w:rFonts w:ascii="Arial" w:eastAsia="Times New Roman" w:hAnsi="Arial" w:cs="Arial"/>
          <w:sz w:val="20"/>
          <w:szCs w:val="20"/>
          <w:lang w:eastAsia="es-CO"/>
        </w:rPr>
      </w:pPr>
      <w:r w:rsidRPr="009F4F13">
        <w:rPr>
          <w:rFonts w:ascii="Arial" w:eastAsia="Times New Roman" w:hAnsi="Arial" w:cs="Arial"/>
          <w:sz w:val="20"/>
          <w:szCs w:val="20"/>
          <w:lang w:eastAsia="es-CO"/>
        </w:rPr>
        <w:t>El SENA nació durante el gobierno de la Junta Militar -posterior a la renuncia del General Gustavo Rojas Pinilla-, mediante el Decreto Ley 118, del 21 de junio de 1957.  Su función, definida en el Decreto 164 del 6 de agosto de 1957, fue brindar formación profesional a trabajadores, jóvenes y adultos de la industria, el comercio, el campo, la minería y la ganadería. Su creador fue Rodolfo Martínez Tono.   ​Así mismo, siempre buscó proporcionar instrucción técnica al empleado, formación complementaria para adultos, y ayudarles a los empleadores y trabajadores a establecer un sistema nacional de aprendizaje. La Entidad que tiene una estructura tripartita, -en la cual participarían trabajadores, empleadores y Gobierno-, se llamó Servicio Nacional de Aprendizaje (SENA)</w:t>
      </w:r>
    </w:p>
    <w:p w14:paraId="330E82CE" w14:textId="77777777" w:rsidR="00C961B0" w:rsidRPr="002B4044" w:rsidRDefault="00C961B0" w:rsidP="00C961B0">
      <w:pPr>
        <w:pStyle w:val="Prrafodelista"/>
        <w:numPr>
          <w:ilvl w:val="0"/>
          <w:numId w:val="2"/>
        </w:numPr>
        <w:tabs>
          <w:tab w:val="left" w:pos="4320"/>
          <w:tab w:val="left" w:pos="4485"/>
          <w:tab w:val="left" w:pos="5445"/>
        </w:tabs>
        <w:jc w:val="both"/>
        <w:rPr>
          <w:rFonts w:ascii="Arial" w:hAnsi="Arial" w:cs="Arial"/>
          <w:sz w:val="20"/>
          <w:szCs w:val="20"/>
          <w:lang w:val="es-MX"/>
        </w:rPr>
      </w:pPr>
      <w:r w:rsidRPr="002B4044">
        <w:rPr>
          <w:rFonts w:ascii="Arial" w:hAnsi="Arial" w:cs="Arial"/>
          <w:sz w:val="20"/>
          <w:szCs w:val="20"/>
          <w:lang w:val="es-MX"/>
        </w:rPr>
        <w:t>Con base en el párrafo anterior responda las siguientes preguntas</w:t>
      </w:r>
    </w:p>
    <w:p w14:paraId="4EBCF5E5" w14:textId="77777777" w:rsidR="00C961B0" w:rsidRDefault="00C961B0" w:rsidP="00C961B0">
      <w:pPr>
        <w:pStyle w:val="Prrafodelista"/>
        <w:tabs>
          <w:tab w:val="left" w:pos="4320"/>
          <w:tab w:val="left" w:pos="4485"/>
          <w:tab w:val="left" w:pos="5445"/>
        </w:tabs>
        <w:jc w:val="both"/>
        <w:rPr>
          <w:rFonts w:ascii="Arial" w:hAnsi="Arial" w:cs="Arial"/>
          <w:sz w:val="20"/>
          <w:szCs w:val="20"/>
          <w:lang w:val="es-MX"/>
        </w:rPr>
      </w:pPr>
      <w:r>
        <w:rPr>
          <w:rFonts w:ascii="Arial" w:hAnsi="Arial" w:cs="Arial"/>
          <w:sz w:val="20"/>
          <w:szCs w:val="20"/>
          <w:lang w:val="es-MX"/>
        </w:rPr>
        <w:t xml:space="preserve">1 </w:t>
      </w:r>
      <w:proofErr w:type="gramStart"/>
      <w:r>
        <w:rPr>
          <w:rFonts w:ascii="Arial" w:hAnsi="Arial" w:cs="Arial"/>
          <w:sz w:val="20"/>
          <w:szCs w:val="20"/>
          <w:lang w:val="es-MX"/>
        </w:rPr>
        <w:t>¿ Que</w:t>
      </w:r>
      <w:proofErr w:type="gramEnd"/>
      <w:r>
        <w:rPr>
          <w:rFonts w:ascii="Arial" w:hAnsi="Arial" w:cs="Arial"/>
          <w:sz w:val="20"/>
          <w:szCs w:val="20"/>
          <w:lang w:val="es-MX"/>
        </w:rPr>
        <w:t xml:space="preserve"> es el Sena?</w:t>
      </w:r>
    </w:p>
    <w:p w14:paraId="423242F5" w14:textId="77777777" w:rsidR="00C961B0" w:rsidRDefault="00C961B0" w:rsidP="00C961B0">
      <w:pPr>
        <w:pStyle w:val="Prrafodelista"/>
        <w:tabs>
          <w:tab w:val="left" w:pos="4320"/>
          <w:tab w:val="left" w:pos="4485"/>
          <w:tab w:val="left" w:pos="5445"/>
        </w:tabs>
        <w:jc w:val="both"/>
        <w:rPr>
          <w:rFonts w:ascii="Arial" w:hAnsi="Arial" w:cs="Arial"/>
          <w:sz w:val="20"/>
          <w:szCs w:val="20"/>
          <w:lang w:val="es-MX"/>
        </w:rPr>
      </w:pPr>
      <w:r>
        <w:rPr>
          <w:rFonts w:ascii="Arial" w:hAnsi="Arial" w:cs="Arial"/>
          <w:sz w:val="20"/>
          <w:szCs w:val="20"/>
          <w:lang w:val="es-MX"/>
        </w:rPr>
        <w:t>2. ¿Cuándo fue fundado el Sena?</w:t>
      </w:r>
    </w:p>
    <w:p w14:paraId="1D3F9902" w14:textId="77777777" w:rsidR="00C961B0" w:rsidRDefault="00C961B0" w:rsidP="00C961B0">
      <w:pPr>
        <w:pStyle w:val="Prrafodelista"/>
        <w:tabs>
          <w:tab w:val="left" w:pos="4320"/>
          <w:tab w:val="left" w:pos="4485"/>
          <w:tab w:val="left" w:pos="5445"/>
        </w:tabs>
        <w:jc w:val="both"/>
        <w:rPr>
          <w:rFonts w:ascii="Arial" w:hAnsi="Arial" w:cs="Arial"/>
          <w:sz w:val="20"/>
          <w:szCs w:val="20"/>
          <w:lang w:val="es-MX"/>
        </w:rPr>
      </w:pPr>
      <w:r>
        <w:rPr>
          <w:rFonts w:ascii="Arial" w:hAnsi="Arial" w:cs="Arial"/>
          <w:sz w:val="20"/>
          <w:szCs w:val="20"/>
          <w:lang w:val="es-MX"/>
        </w:rPr>
        <w:t>3. ¿Quién es el fundador del Sena?</w:t>
      </w:r>
    </w:p>
    <w:p w14:paraId="2BDD99B3" w14:textId="77777777" w:rsidR="00C961B0" w:rsidRDefault="00C961B0" w:rsidP="00C961B0">
      <w:pPr>
        <w:pStyle w:val="Prrafodelista"/>
        <w:tabs>
          <w:tab w:val="left" w:pos="4320"/>
          <w:tab w:val="left" w:pos="4485"/>
          <w:tab w:val="left" w:pos="5445"/>
        </w:tabs>
        <w:jc w:val="both"/>
        <w:rPr>
          <w:rFonts w:ascii="Arial" w:hAnsi="Arial" w:cs="Arial"/>
          <w:sz w:val="20"/>
          <w:szCs w:val="20"/>
          <w:lang w:val="es-MX"/>
        </w:rPr>
      </w:pPr>
      <w:r>
        <w:rPr>
          <w:rFonts w:ascii="Arial" w:hAnsi="Arial" w:cs="Arial"/>
          <w:sz w:val="20"/>
          <w:szCs w:val="20"/>
          <w:lang w:val="es-MX"/>
        </w:rPr>
        <w:t>4. ¿Cuál es el propósito principal del Sena?</w:t>
      </w:r>
    </w:p>
    <w:p w14:paraId="6F5E35CD" w14:textId="77777777" w:rsidR="00C961B0" w:rsidRDefault="00C961B0" w:rsidP="00C961B0">
      <w:pPr>
        <w:pStyle w:val="Prrafodelista"/>
        <w:tabs>
          <w:tab w:val="left" w:pos="4320"/>
          <w:tab w:val="left" w:pos="4485"/>
          <w:tab w:val="left" w:pos="5445"/>
        </w:tabs>
        <w:jc w:val="both"/>
        <w:rPr>
          <w:rFonts w:ascii="Arial" w:hAnsi="Arial" w:cs="Arial"/>
          <w:sz w:val="20"/>
          <w:szCs w:val="20"/>
          <w:lang w:val="es-MX"/>
        </w:rPr>
      </w:pPr>
      <w:r>
        <w:rPr>
          <w:rFonts w:ascii="Arial" w:hAnsi="Arial" w:cs="Arial"/>
          <w:sz w:val="20"/>
          <w:szCs w:val="20"/>
          <w:lang w:val="es-MX"/>
        </w:rPr>
        <w:t xml:space="preserve">5. Realiza un ensayo de una </w:t>
      </w:r>
      <w:r w:rsidR="009B4B90">
        <w:rPr>
          <w:rFonts w:ascii="Arial" w:hAnsi="Arial" w:cs="Arial"/>
          <w:sz w:val="20"/>
          <w:szCs w:val="20"/>
          <w:lang w:val="es-MX"/>
        </w:rPr>
        <w:t>página</w:t>
      </w:r>
      <w:r>
        <w:rPr>
          <w:rFonts w:ascii="Arial" w:hAnsi="Arial" w:cs="Arial"/>
          <w:sz w:val="20"/>
          <w:szCs w:val="20"/>
          <w:lang w:val="es-MX"/>
        </w:rPr>
        <w:t>, basado en la apreciación personal que cada uno tiene del Sena.</w:t>
      </w:r>
    </w:p>
    <w:p w14:paraId="0C42E825" w14:textId="77777777" w:rsidR="00C961B0" w:rsidRDefault="00C961B0" w:rsidP="00C961B0">
      <w:pPr>
        <w:tabs>
          <w:tab w:val="left" w:pos="4320"/>
          <w:tab w:val="left" w:pos="4485"/>
          <w:tab w:val="left" w:pos="5445"/>
        </w:tabs>
        <w:jc w:val="both"/>
        <w:rPr>
          <w:rFonts w:cs="Calibri"/>
          <w:b/>
        </w:rPr>
      </w:pPr>
      <w:r>
        <w:rPr>
          <w:rFonts w:cs="Calibri"/>
          <w:b/>
          <w:lang w:val="es-MX"/>
        </w:rPr>
        <w:t xml:space="preserve">2 </w:t>
      </w:r>
      <w:r w:rsidRPr="00D411D8">
        <w:rPr>
          <w:rFonts w:cs="Calibri"/>
          <w:b/>
        </w:rPr>
        <w:t>Actividades de contextualización e identificación de conocimientos necesarios para el aprendizaje</w:t>
      </w:r>
    </w:p>
    <w:p w14:paraId="7DD091DA" w14:textId="77777777" w:rsidR="00C961B0" w:rsidRPr="00FB48DF" w:rsidRDefault="00C961B0" w:rsidP="00C961B0">
      <w:pPr>
        <w:pStyle w:val="Prrafodelista1"/>
        <w:ind w:left="0"/>
        <w:rPr>
          <w:rFonts w:ascii="Arial" w:hAnsi="Arial" w:cs="Arial"/>
          <w:sz w:val="20"/>
          <w:szCs w:val="20"/>
          <w:lang w:val="es-MX"/>
        </w:rPr>
      </w:pPr>
      <w:r w:rsidRPr="00ED46B9">
        <w:rPr>
          <w:rFonts w:ascii="Arial" w:hAnsi="Arial" w:cs="Arial"/>
          <w:b/>
          <w:sz w:val="20"/>
          <w:szCs w:val="20"/>
          <w:lang w:val="es-MX"/>
        </w:rPr>
        <w:t>Actividad 1</w:t>
      </w:r>
      <w:r>
        <w:rPr>
          <w:rFonts w:ascii="Arial" w:hAnsi="Arial" w:cs="Arial"/>
          <w:sz w:val="20"/>
          <w:szCs w:val="20"/>
          <w:lang w:val="es-MX"/>
        </w:rPr>
        <w:t xml:space="preserve">. </w:t>
      </w:r>
      <w:r w:rsidRPr="00FB48DF">
        <w:rPr>
          <w:rFonts w:ascii="Arial" w:hAnsi="Arial" w:cs="Arial"/>
          <w:sz w:val="20"/>
          <w:szCs w:val="20"/>
          <w:lang w:val="es-MX"/>
        </w:rPr>
        <w:t xml:space="preserve">La Formación profesional integral del </w:t>
      </w:r>
      <w:proofErr w:type="spellStart"/>
      <w:r w:rsidRPr="00FB48DF">
        <w:rPr>
          <w:rFonts w:ascii="Arial" w:hAnsi="Arial" w:cs="Arial"/>
          <w:sz w:val="20"/>
          <w:szCs w:val="20"/>
          <w:lang w:val="es-MX"/>
        </w:rPr>
        <w:t>sena</w:t>
      </w:r>
      <w:proofErr w:type="spellEnd"/>
      <w:r w:rsidRPr="00FB48DF">
        <w:rPr>
          <w:rFonts w:ascii="Arial" w:hAnsi="Arial" w:cs="Arial"/>
          <w:sz w:val="20"/>
          <w:szCs w:val="20"/>
          <w:lang w:val="es-MX"/>
        </w:rPr>
        <w:t xml:space="preserve"> se basa en tres principios</w:t>
      </w:r>
    </w:p>
    <w:p w14:paraId="45786429" w14:textId="77777777" w:rsidR="00C961B0" w:rsidRDefault="00C961B0" w:rsidP="00C961B0">
      <w:pPr>
        <w:pStyle w:val="Prrafodelista1"/>
        <w:ind w:left="0"/>
        <w:rPr>
          <w:rFonts w:ascii="Arial" w:hAnsi="Arial" w:cs="Arial"/>
          <w:sz w:val="20"/>
          <w:szCs w:val="20"/>
          <w:lang w:val="es-MX"/>
        </w:rPr>
      </w:pPr>
      <w:r>
        <w:rPr>
          <w:noProof/>
          <w:lang w:val="en-US"/>
        </w:rPr>
        <w:drawing>
          <wp:inline distT="0" distB="0" distL="0" distR="0" wp14:anchorId="48429D95" wp14:editId="3EA42F2E">
            <wp:extent cx="4311650" cy="1713865"/>
            <wp:effectExtent l="0" t="0" r="0" b="635"/>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6"/>
                    <a:srcRect l="27643" t="31538" r="20074" b="24198"/>
                    <a:stretch/>
                  </pic:blipFill>
                  <pic:spPr bwMode="auto">
                    <a:xfrm>
                      <a:off x="0" y="0"/>
                      <a:ext cx="4338076" cy="1724369"/>
                    </a:xfrm>
                    <a:prstGeom prst="rect">
                      <a:avLst/>
                    </a:prstGeom>
                    <a:ln>
                      <a:noFill/>
                    </a:ln>
                    <a:extLst>
                      <a:ext uri="{53640926-AAD7-44D8-BBD7-CCE9431645EC}">
                        <a14:shadowObscured xmlns:a14="http://schemas.microsoft.com/office/drawing/2010/main"/>
                      </a:ext>
                    </a:extLst>
                  </pic:spPr>
                </pic:pic>
              </a:graphicData>
            </a:graphic>
          </wp:inline>
        </w:drawing>
      </w:r>
    </w:p>
    <w:p w14:paraId="36A75E6C" w14:textId="77777777" w:rsidR="00C961B0" w:rsidRDefault="00C961B0" w:rsidP="00C961B0">
      <w:pPr>
        <w:pStyle w:val="Prrafodelista1"/>
        <w:ind w:left="0"/>
        <w:rPr>
          <w:rFonts w:ascii="Arial" w:hAnsi="Arial" w:cs="Arial"/>
          <w:sz w:val="20"/>
          <w:szCs w:val="20"/>
          <w:lang w:val="es-MX"/>
        </w:rPr>
      </w:pPr>
    </w:p>
    <w:p w14:paraId="4DDE33CB" w14:textId="77777777" w:rsidR="00C961B0" w:rsidRPr="00B80331" w:rsidRDefault="00C961B0" w:rsidP="00C961B0">
      <w:pPr>
        <w:pStyle w:val="Prrafodelista1"/>
        <w:ind w:left="0"/>
        <w:rPr>
          <w:rFonts w:ascii="Arial" w:hAnsi="Arial" w:cs="Arial"/>
          <w:sz w:val="20"/>
          <w:szCs w:val="20"/>
          <w:lang w:val="es-MX"/>
        </w:rPr>
      </w:pPr>
      <w:r>
        <w:rPr>
          <w:rFonts w:ascii="Arial" w:hAnsi="Arial" w:cs="Arial"/>
          <w:sz w:val="20"/>
          <w:szCs w:val="20"/>
          <w:lang w:val="es-MX"/>
        </w:rPr>
        <w:t xml:space="preserve">Luego de leer y </w:t>
      </w:r>
      <w:r w:rsidR="009B4B90">
        <w:rPr>
          <w:rFonts w:ascii="Arial" w:hAnsi="Arial" w:cs="Arial"/>
          <w:sz w:val="20"/>
          <w:szCs w:val="20"/>
          <w:lang w:val="es-MX"/>
        </w:rPr>
        <w:t>analizar</w:t>
      </w:r>
      <w:r>
        <w:rPr>
          <w:rFonts w:ascii="Arial" w:hAnsi="Arial" w:cs="Arial"/>
          <w:sz w:val="20"/>
          <w:szCs w:val="20"/>
          <w:lang w:val="es-MX"/>
        </w:rPr>
        <w:t xml:space="preserve"> la imagen realice un dibujo que represente cada uno de estos principios </w:t>
      </w:r>
    </w:p>
    <w:p w14:paraId="6075D56D" w14:textId="77777777" w:rsidR="00C961B0" w:rsidRDefault="00C961B0" w:rsidP="00C961B0">
      <w:pPr>
        <w:tabs>
          <w:tab w:val="left" w:pos="4320"/>
          <w:tab w:val="left" w:pos="4485"/>
          <w:tab w:val="left" w:pos="5445"/>
        </w:tabs>
        <w:jc w:val="both"/>
        <w:rPr>
          <w:sz w:val="20"/>
          <w:szCs w:val="20"/>
          <w:lang w:val="es-MX"/>
        </w:rPr>
      </w:pPr>
      <w:r>
        <w:rPr>
          <w:b/>
          <w:sz w:val="20"/>
          <w:szCs w:val="20"/>
          <w:lang w:val="es-MX"/>
        </w:rPr>
        <w:t xml:space="preserve">Actividad 2: </w:t>
      </w:r>
      <w:r w:rsidRPr="002B4044">
        <w:rPr>
          <w:sz w:val="20"/>
          <w:szCs w:val="20"/>
          <w:lang w:val="es-MX"/>
        </w:rPr>
        <w:t>Con base en la siguiente descripción de los estilos de aprendizaje</w:t>
      </w:r>
      <w:r>
        <w:rPr>
          <w:b/>
          <w:sz w:val="20"/>
          <w:szCs w:val="20"/>
          <w:lang w:val="es-MX"/>
        </w:rPr>
        <w:t>, i</w:t>
      </w:r>
      <w:r>
        <w:rPr>
          <w:sz w:val="20"/>
          <w:szCs w:val="20"/>
          <w:lang w:val="es-MX"/>
        </w:rPr>
        <w:t xml:space="preserve">dentifique cual o cuales </w:t>
      </w:r>
      <w:proofErr w:type="spellStart"/>
      <w:r>
        <w:rPr>
          <w:sz w:val="20"/>
          <w:szCs w:val="20"/>
          <w:lang w:val="es-MX"/>
        </w:rPr>
        <w:t>serian</w:t>
      </w:r>
      <w:proofErr w:type="spellEnd"/>
      <w:r>
        <w:rPr>
          <w:sz w:val="20"/>
          <w:szCs w:val="20"/>
          <w:lang w:val="es-MX"/>
        </w:rPr>
        <w:t xml:space="preserve"> los estilos de aprendizaje que </w:t>
      </w:r>
      <w:proofErr w:type="spellStart"/>
      <w:r>
        <w:rPr>
          <w:sz w:val="20"/>
          <w:szCs w:val="20"/>
          <w:lang w:val="es-MX"/>
        </w:rPr>
        <w:t>mas</w:t>
      </w:r>
      <w:proofErr w:type="spellEnd"/>
      <w:r>
        <w:rPr>
          <w:sz w:val="20"/>
          <w:szCs w:val="20"/>
          <w:lang w:val="es-MX"/>
        </w:rPr>
        <w:t xml:space="preserve"> concuerdan con su personalidad y forma de aprender, a </w:t>
      </w:r>
      <w:proofErr w:type="gramStart"/>
      <w:r>
        <w:rPr>
          <w:sz w:val="20"/>
          <w:szCs w:val="20"/>
          <w:lang w:val="es-MX"/>
        </w:rPr>
        <w:t>continuación</w:t>
      </w:r>
      <w:proofErr w:type="gramEnd"/>
      <w:r>
        <w:rPr>
          <w:sz w:val="20"/>
          <w:szCs w:val="20"/>
          <w:lang w:val="es-MX"/>
        </w:rPr>
        <w:t xml:space="preserve"> realice una descripción del </w:t>
      </w:r>
      <w:proofErr w:type="spellStart"/>
      <w:r>
        <w:rPr>
          <w:sz w:val="20"/>
          <w:szCs w:val="20"/>
          <w:lang w:val="es-MX"/>
        </w:rPr>
        <w:t>por que</w:t>
      </w:r>
      <w:proofErr w:type="spellEnd"/>
      <w:r>
        <w:rPr>
          <w:sz w:val="20"/>
          <w:szCs w:val="20"/>
          <w:lang w:val="es-MX"/>
        </w:rPr>
        <w:t xml:space="preserve"> se identifica con este o estos estilos de aprendizaje.</w:t>
      </w:r>
    </w:p>
    <w:p w14:paraId="238998E8" w14:textId="77777777" w:rsidR="00C961B0" w:rsidRPr="00486A52" w:rsidRDefault="00C961B0" w:rsidP="00C961B0">
      <w:pPr>
        <w:tabs>
          <w:tab w:val="left" w:pos="4320"/>
          <w:tab w:val="left" w:pos="4485"/>
          <w:tab w:val="left" w:pos="5445"/>
        </w:tabs>
        <w:jc w:val="both"/>
        <w:rPr>
          <w:sz w:val="20"/>
          <w:szCs w:val="20"/>
          <w:lang w:val="es-MX"/>
        </w:rPr>
      </w:pPr>
      <w:r w:rsidRPr="00486A52">
        <w:rPr>
          <w:b/>
          <w:sz w:val="20"/>
          <w:szCs w:val="20"/>
          <w:lang w:val="es-MX"/>
        </w:rPr>
        <w:lastRenderedPageBreak/>
        <w:t>El estilo de aprendizaje</w:t>
      </w:r>
      <w:r>
        <w:rPr>
          <w:sz w:val="20"/>
          <w:szCs w:val="20"/>
          <w:lang w:val="es-MX"/>
        </w:rPr>
        <w:t xml:space="preserve">: hace referencia a la forma o formas de las cuales aprendemos más fácilmente, el </w:t>
      </w:r>
      <w:r w:rsidRPr="00486A52">
        <w:rPr>
          <w:sz w:val="20"/>
          <w:szCs w:val="20"/>
          <w:lang w:val="es-MX"/>
        </w:rPr>
        <w:t xml:space="preserve">modelo de Kolb "Experimental </w:t>
      </w:r>
      <w:proofErr w:type="spellStart"/>
      <w:r w:rsidRPr="00486A52">
        <w:rPr>
          <w:sz w:val="20"/>
          <w:szCs w:val="20"/>
          <w:lang w:val="es-MX"/>
        </w:rPr>
        <w:t>Learning</w:t>
      </w:r>
      <w:proofErr w:type="spellEnd"/>
      <w:r w:rsidRPr="00486A52">
        <w:rPr>
          <w:sz w:val="20"/>
          <w:szCs w:val="20"/>
          <w:lang w:val="es-MX"/>
        </w:rPr>
        <w:t xml:space="preserve">" (Kolb 1984). </w:t>
      </w:r>
      <w:r>
        <w:rPr>
          <w:sz w:val="20"/>
          <w:szCs w:val="20"/>
          <w:lang w:val="es-MX"/>
        </w:rPr>
        <w:t>S</w:t>
      </w:r>
      <w:r w:rsidRPr="00486A52">
        <w:rPr>
          <w:sz w:val="20"/>
          <w:szCs w:val="20"/>
          <w:lang w:val="es-MX"/>
        </w:rPr>
        <w:t>upone que para aprender algo se debe trabajar o procesar la</w:t>
      </w:r>
      <w:r>
        <w:rPr>
          <w:sz w:val="20"/>
          <w:szCs w:val="20"/>
          <w:lang w:val="es-MX"/>
        </w:rPr>
        <w:t xml:space="preserve"> información recibida y con base a esa forma de procesamiento de la información propone cuatro estilos, el asimilador, el convergente, el divergente y el acomodador.  </w:t>
      </w:r>
    </w:p>
    <w:tbl>
      <w:tblPr>
        <w:tblStyle w:val="Tablaconcuadrcula"/>
        <w:tblW w:w="0" w:type="auto"/>
        <w:tblLook w:val="04A0" w:firstRow="1" w:lastRow="0" w:firstColumn="1" w:lastColumn="0" w:noHBand="0" w:noVBand="1"/>
      </w:tblPr>
      <w:tblGrid>
        <w:gridCol w:w="4814"/>
        <w:gridCol w:w="4815"/>
      </w:tblGrid>
      <w:tr w:rsidR="00C961B0" w14:paraId="41B3F4DA" w14:textId="77777777" w:rsidTr="002D2E1E">
        <w:tc>
          <w:tcPr>
            <w:tcW w:w="4814" w:type="dxa"/>
          </w:tcPr>
          <w:p w14:paraId="70BBBBBE" w14:textId="77777777" w:rsidR="00C961B0" w:rsidRPr="000D7194" w:rsidRDefault="00C961B0" w:rsidP="002D2E1E">
            <w:pPr>
              <w:tabs>
                <w:tab w:val="left" w:pos="567"/>
              </w:tabs>
              <w:spacing w:line="0" w:lineRule="atLeast"/>
              <w:jc w:val="center"/>
              <w:rPr>
                <w:rFonts w:ascii="Arial" w:eastAsia="Arial" w:hAnsi="Arial"/>
                <w:b/>
              </w:rPr>
            </w:pPr>
            <w:r w:rsidRPr="00486A52">
              <w:rPr>
                <w:rFonts w:ascii="Arial" w:eastAsia="Arial" w:hAnsi="Arial"/>
                <w:b/>
              </w:rPr>
              <w:t>Asimilador</w:t>
            </w:r>
            <w:r>
              <w:rPr>
                <w:rFonts w:ascii="Arial" w:eastAsia="Arial" w:hAnsi="Arial"/>
                <w:b/>
              </w:rPr>
              <w:t xml:space="preserve"> o teórico</w:t>
            </w:r>
          </w:p>
        </w:tc>
        <w:tc>
          <w:tcPr>
            <w:tcW w:w="4815" w:type="dxa"/>
          </w:tcPr>
          <w:p w14:paraId="6D1E6274" w14:textId="77777777" w:rsidR="00C961B0" w:rsidRDefault="00C961B0" w:rsidP="002D2E1E">
            <w:pPr>
              <w:tabs>
                <w:tab w:val="left" w:pos="567"/>
              </w:tabs>
              <w:spacing w:line="0" w:lineRule="atLeast"/>
              <w:jc w:val="center"/>
              <w:rPr>
                <w:rFonts w:ascii="Arial" w:eastAsia="Arial" w:hAnsi="Arial"/>
                <w:b/>
              </w:rPr>
            </w:pPr>
            <w:r w:rsidRPr="000D7194">
              <w:rPr>
                <w:rFonts w:ascii="Arial" w:eastAsia="Arial" w:hAnsi="Arial"/>
                <w:b/>
              </w:rPr>
              <w:t>Convergente</w:t>
            </w:r>
            <w:r>
              <w:rPr>
                <w:rFonts w:ascii="Arial" w:eastAsia="Arial" w:hAnsi="Arial"/>
                <w:b/>
              </w:rPr>
              <w:t xml:space="preserve"> o reflexivos</w:t>
            </w:r>
          </w:p>
        </w:tc>
      </w:tr>
      <w:tr w:rsidR="00C961B0" w14:paraId="088191F6" w14:textId="77777777" w:rsidTr="00461AB8">
        <w:trPr>
          <w:trHeight w:val="550"/>
        </w:trPr>
        <w:tc>
          <w:tcPr>
            <w:tcW w:w="4814" w:type="dxa"/>
          </w:tcPr>
          <w:p w14:paraId="2FC51AA6" w14:textId="77777777" w:rsidR="00C961B0" w:rsidRPr="00486A52" w:rsidRDefault="00C961B0" w:rsidP="002D2E1E">
            <w:pPr>
              <w:tabs>
                <w:tab w:val="left" w:pos="567"/>
              </w:tabs>
              <w:spacing w:line="0" w:lineRule="atLeast"/>
              <w:jc w:val="both"/>
              <w:rPr>
                <w:rFonts w:ascii="Arial" w:eastAsia="Arial" w:hAnsi="Arial"/>
              </w:rPr>
            </w:pPr>
            <w:r w:rsidRPr="00486A52">
              <w:rPr>
                <w:rFonts w:ascii="Arial" w:eastAsia="Arial" w:hAnsi="Arial"/>
              </w:rPr>
              <w:t>Reflexivo, razona lo aprendido.</w:t>
            </w:r>
          </w:p>
          <w:p w14:paraId="379C28C6" w14:textId="77777777" w:rsidR="00C961B0" w:rsidRPr="00486A52" w:rsidRDefault="00C961B0" w:rsidP="002D2E1E">
            <w:pPr>
              <w:tabs>
                <w:tab w:val="left" w:pos="567"/>
              </w:tabs>
              <w:spacing w:line="0" w:lineRule="atLeast"/>
              <w:jc w:val="both"/>
              <w:rPr>
                <w:rFonts w:ascii="Arial" w:eastAsia="Arial" w:hAnsi="Arial"/>
              </w:rPr>
            </w:pPr>
            <w:r w:rsidRPr="00486A52">
              <w:rPr>
                <w:rFonts w:ascii="Arial" w:eastAsia="Arial" w:hAnsi="Arial"/>
              </w:rPr>
              <w:t>Analítico, organizado, metódico y sistemático.</w:t>
            </w:r>
          </w:p>
          <w:p w14:paraId="7CD4FEEE" w14:textId="77777777" w:rsidR="00C961B0" w:rsidRPr="00486A52" w:rsidRDefault="00C961B0" w:rsidP="002D2E1E">
            <w:pPr>
              <w:tabs>
                <w:tab w:val="left" w:pos="567"/>
              </w:tabs>
              <w:spacing w:line="0" w:lineRule="atLeast"/>
              <w:jc w:val="both"/>
              <w:rPr>
                <w:rFonts w:ascii="Arial" w:eastAsia="Arial" w:hAnsi="Arial"/>
              </w:rPr>
            </w:pPr>
            <w:r w:rsidRPr="00486A52">
              <w:rPr>
                <w:rFonts w:ascii="Arial" w:eastAsia="Arial" w:hAnsi="Arial"/>
              </w:rPr>
              <w:t>Estudioso, se concentra en el aprender.</w:t>
            </w:r>
          </w:p>
          <w:p w14:paraId="1244E9D9" w14:textId="77777777" w:rsidR="00C961B0" w:rsidRPr="00486A52" w:rsidRDefault="00C961B0" w:rsidP="002D2E1E">
            <w:pPr>
              <w:tabs>
                <w:tab w:val="left" w:pos="567"/>
              </w:tabs>
              <w:spacing w:line="0" w:lineRule="atLeast"/>
              <w:jc w:val="both"/>
              <w:rPr>
                <w:rFonts w:ascii="Arial" w:eastAsia="Arial" w:hAnsi="Arial"/>
              </w:rPr>
            </w:pPr>
            <w:r w:rsidRPr="00486A52">
              <w:rPr>
                <w:rFonts w:ascii="Arial" w:eastAsia="Arial" w:hAnsi="Arial"/>
              </w:rPr>
              <w:t>Racional, lógico, riguroso en el razonamiento.</w:t>
            </w:r>
          </w:p>
          <w:p w14:paraId="78CBE732" w14:textId="77777777" w:rsidR="00C961B0" w:rsidRPr="00486A52" w:rsidRDefault="00C961B0" w:rsidP="002D2E1E">
            <w:pPr>
              <w:tabs>
                <w:tab w:val="left" w:pos="567"/>
              </w:tabs>
              <w:spacing w:line="0" w:lineRule="atLeast"/>
              <w:jc w:val="both"/>
              <w:rPr>
                <w:rFonts w:ascii="Arial" w:eastAsia="Arial" w:hAnsi="Arial"/>
              </w:rPr>
            </w:pPr>
            <w:r w:rsidRPr="00486A52">
              <w:rPr>
                <w:rFonts w:ascii="Arial" w:eastAsia="Arial" w:hAnsi="Arial"/>
              </w:rPr>
              <w:t>Secuencial, tiende al razonamiento deductivo.</w:t>
            </w:r>
          </w:p>
          <w:p w14:paraId="4171604D" w14:textId="77777777" w:rsidR="00C961B0" w:rsidRPr="00486A52" w:rsidRDefault="00C961B0" w:rsidP="002D2E1E">
            <w:pPr>
              <w:tabs>
                <w:tab w:val="left" w:pos="567"/>
              </w:tabs>
              <w:spacing w:line="0" w:lineRule="atLeast"/>
              <w:jc w:val="both"/>
              <w:rPr>
                <w:rFonts w:ascii="Arial" w:eastAsia="Arial" w:hAnsi="Arial"/>
              </w:rPr>
            </w:pPr>
            <w:r w:rsidRPr="00486A52">
              <w:rPr>
                <w:rFonts w:ascii="Arial" w:eastAsia="Arial" w:hAnsi="Arial"/>
              </w:rPr>
              <w:t>Le agrada trabajar de manera individual</w:t>
            </w:r>
          </w:p>
          <w:p w14:paraId="35883C9F" w14:textId="77777777" w:rsidR="00C961B0" w:rsidRPr="00486A52" w:rsidRDefault="00C961B0" w:rsidP="002D2E1E">
            <w:pPr>
              <w:tabs>
                <w:tab w:val="left" w:pos="567"/>
              </w:tabs>
              <w:spacing w:line="0" w:lineRule="atLeast"/>
              <w:jc w:val="both"/>
              <w:rPr>
                <w:rFonts w:ascii="Arial" w:eastAsia="Arial" w:hAnsi="Arial"/>
              </w:rPr>
            </w:pPr>
            <w:r w:rsidRPr="00486A52">
              <w:rPr>
                <w:rFonts w:ascii="Arial" w:eastAsia="Arial" w:hAnsi="Arial"/>
              </w:rPr>
              <w:t>Pensador abstracto, planificador</w:t>
            </w:r>
          </w:p>
          <w:p w14:paraId="468A60A6" w14:textId="77777777" w:rsidR="00C961B0" w:rsidRPr="00486A52" w:rsidRDefault="00C961B0" w:rsidP="002D2E1E">
            <w:pPr>
              <w:tabs>
                <w:tab w:val="left" w:pos="567"/>
              </w:tabs>
              <w:spacing w:line="0" w:lineRule="atLeast"/>
              <w:jc w:val="both"/>
              <w:rPr>
                <w:rFonts w:ascii="Arial" w:eastAsia="Arial" w:hAnsi="Arial"/>
              </w:rPr>
            </w:pPr>
            <w:r w:rsidRPr="00486A52">
              <w:rPr>
                <w:rFonts w:ascii="Arial" w:eastAsia="Arial" w:hAnsi="Arial"/>
              </w:rPr>
              <w:t>Investigador, capacidad de síntesis</w:t>
            </w:r>
          </w:p>
          <w:p w14:paraId="45AAA5AF" w14:textId="77777777" w:rsidR="00C961B0" w:rsidRPr="00486A52" w:rsidRDefault="00C961B0" w:rsidP="002D2E1E">
            <w:pPr>
              <w:tabs>
                <w:tab w:val="left" w:pos="567"/>
              </w:tabs>
              <w:spacing w:line="0" w:lineRule="atLeast"/>
              <w:jc w:val="both"/>
              <w:rPr>
                <w:rFonts w:ascii="Arial" w:eastAsia="Arial" w:hAnsi="Arial"/>
              </w:rPr>
            </w:pPr>
            <w:r w:rsidRPr="00486A52">
              <w:rPr>
                <w:rFonts w:ascii="Arial" w:eastAsia="Arial" w:hAnsi="Arial"/>
              </w:rPr>
              <w:t>Genera modelos, disfruta la teoría y el diseño</w:t>
            </w:r>
          </w:p>
          <w:p w14:paraId="3EA2FB33" w14:textId="77777777" w:rsidR="00C961B0" w:rsidRDefault="00C961B0" w:rsidP="002D2E1E">
            <w:pPr>
              <w:tabs>
                <w:tab w:val="left" w:pos="567"/>
              </w:tabs>
              <w:spacing w:line="0" w:lineRule="atLeast"/>
              <w:jc w:val="both"/>
              <w:rPr>
                <w:rFonts w:ascii="Arial" w:eastAsia="Arial" w:hAnsi="Arial"/>
                <w:b/>
              </w:rPr>
            </w:pPr>
            <w:r w:rsidRPr="00486A52">
              <w:rPr>
                <w:rFonts w:ascii="Arial" w:eastAsia="Arial" w:hAnsi="Arial"/>
              </w:rPr>
              <w:t>Poco empático, hermético, poco sensible</w:t>
            </w:r>
          </w:p>
        </w:tc>
        <w:tc>
          <w:tcPr>
            <w:tcW w:w="4815" w:type="dxa"/>
          </w:tcPr>
          <w:p w14:paraId="0D8B9817" w14:textId="77777777" w:rsidR="00C961B0" w:rsidRDefault="00C961B0" w:rsidP="002D2E1E">
            <w:pPr>
              <w:tabs>
                <w:tab w:val="left" w:pos="567"/>
              </w:tabs>
              <w:spacing w:line="0" w:lineRule="atLeast"/>
              <w:jc w:val="both"/>
              <w:rPr>
                <w:rFonts w:ascii="Arial" w:eastAsia="Arial" w:hAnsi="Arial"/>
              </w:rPr>
            </w:pPr>
            <w:r w:rsidRPr="000D7194">
              <w:rPr>
                <w:rFonts w:ascii="Arial" w:eastAsia="Arial" w:hAnsi="Arial"/>
              </w:rPr>
              <w:t>Pragmático, racional, analítico, organizado</w:t>
            </w:r>
            <w:r>
              <w:rPr>
                <w:rFonts w:ascii="Arial" w:eastAsia="Arial" w:hAnsi="Arial"/>
              </w:rPr>
              <w:t xml:space="preserve">. Transfiere lo aprendido. </w:t>
            </w:r>
          </w:p>
          <w:p w14:paraId="3F56658D" w14:textId="77777777" w:rsidR="00C961B0" w:rsidRDefault="00C961B0" w:rsidP="002D2E1E">
            <w:pPr>
              <w:tabs>
                <w:tab w:val="left" w:pos="567"/>
              </w:tabs>
              <w:spacing w:line="0" w:lineRule="atLeast"/>
              <w:jc w:val="both"/>
              <w:rPr>
                <w:rFonts w:ascii="Arial" w:eastAsia="Arial" w:hAnsi="Arial"/>
              </w:rPr>
            </w:pPr>
            <w:r w:rsidRPr="000D7194">
              <w:rPr>
                <w:rFonts w:ascii="Arial" w:eastAsia="Arial" w:hAnsi="Arial"/>
              </w:rPr>
              <w:t xml:space="preserve">Se involucra en experiencias nuevas. </w:t>
            </w:r>
          </w:p>
          <w:p w14:paraId="708298BA" w14:textId="77777777" w:rsidR="00C961B0" w:rsidRDefault="00C961B0" w:rsidP="002D2E1E">
            <w:pPr>
              <w:tabs>
                <w:tab w:val="left" w:pos="567"/>
              </w:tabs>
              <w:spacing w:line="0" w:lineRule="atLeast"/>
              <w:jc w:val="both"/>
              <w:rPr>
                <w:rFonts w:ascii="Arial" w:eastAsia="Arial" w:hAnsi="Arial"/>
              </w:rPr>
            </w:pPr>
            <w:r>
              <w:rPr>
                <w:rFonts w:ascii="Arial" w:eastAsia="Arial" w:hAnsi="Arial"/>
              </w:rPr>
              <w:t xml:space="preserve">Entra fácilmente en materia. </w:t>
            </w:r>
          </w:p>
          <w:p w14:paraId="5D2A14D9" w14:textId="77777777" w:rsidR="00C961B0" w:rsidRDefault="00C961B0" w:rsidP="002D2E1E">
            <w:pPr>
              <w:tabs>
                <w:tab w:val="left" w:pos="567"/>
              </w:tabs>
              <w:spacing w:line="0" w:lineRule="atLeast"/>
              <w:jc w:val="both"/>
              <w:rPr>
                <w:rFonts w:ascii="Arial" w:eastAsia="Arial" w:hAnsi="Arial"/>
              </w:rPr>
            </w:pPr>
            <w:r w:rsidRPr="000D7194">
              <w:rPr>
                <w:rFonts w:ascii="Arial" w:eastAsia="Arial" w:hAnsi="Arial"/>
              </w:rPr>
              <w:t>Va a la solución de probl</w:t>
            </w:r>
            <w:r>
              <w:rPr>
                <w:rFonts w:ascii="Arial" w:eastAsia="Arial" w:hAnsi="Arial"/>
              </w:rPr>
              <w:t xml:space="preserve">emas. </w:t>
            </w:r>
          </w:p>
          <w:p w14:paraId="326EBDA5" w14:textId="77777777" w:rsidR="00C961B0" w:rsidRPr="000D7194" w:rsidRDefault="00C961B0" w:rsidP="002D2E1E">
            <w:pPr>
              <w:tabs>
                <w:tab w:val="left" w:pos="567"/>
              </w:tabs>
              <w:spacing w:line="0" w:lineRule="atLeast"/>
              <w:jc w:val="both"/>
              <w:rPr>
                <w:rFonts w:ascii="Arial" w:eastAsia="Arial" w:hAnsi="Arial"/>
              </w:rPr>
            </w:pPr>
            <w:r w:rsidRPr="000D7194">
              <w:rPr>
                <w:rFonts w:ascii="Arial" w:eastAsia="Arial" w:hAnsi="Arial"/>
              </w:rPr>
              <w:t>Es eficiente en la aplicación de la teoría.</w:t>
            </w:r>
          </w:p>
          <w:p w14:paraId="5D6E4399" w14:textId="77777777" w:rsidR="00C961B0" w:rsidRPr="000D7194" w:rsidRDefault="00C961B0" w:rsidP="002D2E1E">
            <w:pPr>
              <w:tabs>
                <w:tab w:val="left" w:pos="567"/>
              </w:tabs>
              <w:spacing w:line="0" w:lineRule="atLeast"/>
              <w:jc w:val="both"/>
              <w:rPr>
                <w:rFonts w:ascii="Arial" w:eastAsia="Arial" w:hAnsi="Arial"/>
              </w:rPr>
            </w:pPr>
            <w:r w:rsidRPr="000D7194">
              <w:rPr>
                <w:rFonts w:ascii="Arial" w:eastAsia="Arial" w:hAnsi="Arial"/>
              </w:rPr>
              <w:t>Buen discriminador, orientado a la tarea</w:t>
            </w:r>
            <w:r>
              <w:rPr>
                <w:rFonts w:ascii="Arial" w:eastAsia="Arial" w:hAnsi="Arial"/>
              </w:rPr>
              <w:t xml:space="preserve">, disfruta aspectos técnicos, gusta de la </w:t>
            </w:r>
            <w:proofErr w:type="spellStart"/>
            <w:r>
              <w:rPr>
                <w:rFonts w:ascii="Arial" w:eastAsia="Arial" w:hAnsi="Arial"/>
              </w:rPr>
              <w:t>experimentació</w:t>
            </w:r>
            <w:proofErr w:type="spellEnd"/>
            <w:r>
              <w:rPr>
                <w:rFonts w:ascii="Arial" w:eastAsia="Arial" w:hAnsi="Arial"/>
              </w:rPr>
              <w:t>.</w:t>
            </w:r>
          </w:p>
          <w:p w14:paraId="6A242A8F" w14:textId="77777777" w:rsidR="00C961B0" w:rsidRDefault="00C961B0" w:rsidP="002D2E1E">
            <w:pPr>
              <w:tabs>
                <w:tab w:val="left" w:pos="567"/>
              </w:tabs>
              <w:spacing w:line="0" w:lineRule="atLeast"/>
              <w:jc w:val="both"/>
              <w:rPr>
                <w:rFonts w:ascii="Arial" w:eastAsia="Arial" w:hAnsi="Arial"/>
                <w:b/>
              </w:rPr>
            </w:pPr>
            <w:r w:rsidRPr="000D7194">
              <w:rPr>
                <w:rFonts w:ascii="Arial" w:eastAsia="Arial" w:hAnsi="Arial"/>
              </w:rPr>
              <w:t>Poco empático, hermético, poco sensible</w:t>
            </w:r>
            <w:r>
              <w:rPr>
                <w:rFonts w:ascii="Arial" w:eastAsia="Arial" w:hAnsi="Arial"/>
              </w:rPr>
              <w:t xml:space="preserve">, </w:t>
            </w:r>
            <w:proofErr w:type="spellStart"/>
            <w:r w:rsidRPr="000D7194">
              <w:rPr>
                <w:rFonts w:ascii="Arial" w:eastAsia="Arial" w:hAnsi="Arial"/>
              </w:rPr>
              <w:t>oco</w:t>
            </w:r>
            <w:proofErr w:type="spellEnd"/>
            <w:r w:rsidRPr="000D7194">
              <w:rPr>
                <w:rFonts w:ascii="Arial" w:eastAsia="Arial" w:hAnsi="Arial"/>
              </w:rPr>
              <w:t xml:space="preserve"> imaginativo, deductivo, líder</w:t>
            </w:r>
          </w:p>
        </w:tc>
      </w:tr>
      <w:tr w:rsidR="00C961B0" w14:paraId="2556E2CC" w14:textId="77777777" w:rsidTr="002D2E1E">
        <w:tc>
          <w:tcPr>
            <w:tcW w:w="4814" w:type="dxa"/>
          </w:tcPr>
          <w:p w14:paraId="6DC92DF5" w14:textId="77777777" w:rsidR="00C961B0" w:rsidRDefault="00C961B0" w:rsidP="002D2E1E">
            <w:pPr>
              <w:tabs>
                <w:tab w:val="left" w:pos="567"/>
              </w:tabs>
              <w:spacing w:line="0" w:lineRule="atLeast"/>
              <w:jc w:val="center"/>
              <w:rPr>
                <w:rFonts w:ascii="Arial" w:eastAsia="Arial" w:hAnsi="Arial"/>
                <w:b/>
              </w:rPr>
            </w:pPr>
            <w:r w:rsidRPr="000D7194">
              <w:rPr>
                <w:rFonts w:ascii="Arial" w:eastAsia="Arial" w:hAnsi="Arial"/>
                <w:b/>
              </w:rPr>
              <w:t>Divergente</w:t>
            </w:r>
            <w:r>
              <w:rPr>
                <w:rFonts w:ascii="Arial" w:eastAsia="Arial" w:hAnsi="Arial"/>
                <w:b/>
              </w:rPr>
              <w:t xml:space="preserve"> o activos</w:t>
            </w:r>
          </w:p>
        </w:tc>
        <w:tc>
          <w:tcPr>
            <w:tcW w:w="4815" w:type="dxa"/>
          </w:tcPr>
          <w:p w14:paraId="59F4F48E" w14:textId="77777777" w:rsidR="00C961B0" w:rsidRDefault="00C961B0" w:rsidP="002D2E1E">
            <w:pPr>
              <w:tabs>
                <w:tab w:val="left" w:pos="567"/>
              </w:tabs>
              <w:spacing w:line="0" w:lineRule="atLeast"/>
              <w:jc w:val="center"/>
              <w:rPr>
                <w:rFonts w:ascii="Arial" w:eastAsia="Arial" w:hAnsi="Arial"/>
                <w:b/>
              </w:rPr>
            </w:pPr>
            <w:r w:rsidRPr="004953E3">
              <w:rPr>
                <w:rFonts w:ascii="Arial" w:eastAsia="Arial" w:hAnsi="Arial"/>
                <w:b/>
              </w:rPr>
              <w:t>Acomodador</w:t>
            </w:r>
            <w:r>
              <w:rPr>
                <w:rFonts w:ascii="Arial" w:eastAsia="Arial" w:hAnsi="Arial"/>
                <w:b/>
              </w:rPr>
              <w:t xml:space="preserve"> o </w:t>
            </w:r>
            <w:r w:rsidRPr="00486A52">
              <w:rPr>
                <w:rFonts w:ascii="Arial" w:eastAsia="Arial" w:hAnsi="Arial"/>
                <w:b/>
              </w:rPr>
              <w:t>Pragmáticos</w:t>
            </w:r>
          </w:p>
        </w:tc>
      </w:tr>
      <w:tr w:rsidR="00C961B0" w14:paraId="599BD8A2" w14:textId="77777777" w:rsidTr="002D2E1E">
        <w:tc>
          <w:tcPr>
            <w:tcW w:w="4814" w:type="dxa"/>
          </w:tcPr>
          <w:p w14:paraId="11478594" w14:textId="77777777" w:rsidR="00C961B0" w:rsidRDefault="00C961B0" w:rsidP="002D2E1E">
            <w:pPr>
              <w:tabs>
                <w:tab w:val="left" w:pos="567"/>
              </w:tabs>
              <w:spacing w:line="0" w:lineRule="atLeast"/>
              <w:rPr>
                <w:rFonts w:ascii="Arial" w:eastAsia="Arial" w:hAnsi="Arial"/>
              </w:rPr>
            </w:pPr>
            <w:r w:rsidRPr="000D7194">
              <w:rPr>
                <w:rFonts w:ascii="Arial" w:eastAsia="Arial" w:hAnsi="Arial"/>
              </w:rPr>
              <w:t>Kinestésico, aprende con el movimiento.</w:t>
            </w:r>
            <w:r>
              <w:rPr>
                <w:rFonts w:ascii="Arial" w:eastAsia="Arial" w:hAnsi="Arial"/>
              </w:rPr>
              <w:t xml:space="preserve"> </w:t>
            </w:r>
          </w:p>
          <w:p w14:paraId="7FDC2D98" w14:textId="77777777" w:rsidR="00C961B0" w:rsidRDefault="00C961B0" w:rsidP="002D2E1E">
            <w:pPr>
              <w:tabs>
                <w:tab w:val="left" w:pos="567"/>
              </w:tabs>
              <w:spacing w:line="0" w:lineRule="atLeast"/>
              <w:rPr>
                <w:rFonts w:ascii="Arial" w:eastAsia="Arial" w:hAnsi="Arial"/>
              </w:rPr>
            </w:pPr>
            <w:r w:rsidRPr="000D7194">
              <w:rPr>
                <w:rFonts w:ascii="Arial" w:eastAsia="Arial" w:hAnsi="Arial"/>
              </w:rPr>
              <w:t>Experi</w:t>
            </w:r>
            <w:r>
              <w:rPr>
                <w:rFonts w:ascii="Arial" w:eastAsia="Arial" w:hAnsi="Arial"/>
              </w:rPr>
              <w:t xml:space="preserve">mental, reproduce lo aprendido. </w:t>
            </w:r>
          </w:p>
          <w:p w14:paraId="3CCE0E37" w14:textId="77777777" w:rsidR="00C961B0" w:rsidRDefault="00C961B0" w:rsidP="002D2E1E">
            <w:pPr>
              <w:tabs>
                <w:tab w:val="left" w:pos="567"/>
              </w:tabs>
              <w:spacing w:line="0" w:lineRule="atLeast"/>
              <w:rPr>
                <w:rFonts w:ascii="Arial" w:eastAsia="Arial" w:hAnsi="Arial"/>
              </w:rPr>
            </w:pPr>
            <w:r w:rsidRPr="000D7194">
              <w:rPr>
                <w:rFonts w:ascii="Arial" w:eastAsia="Arial" w:hAnsi="Arial"/>
              </w:rPr>
              <w:t>Flexible, se acomoda hasta lograr aprender</w:t>
            </w:r>
            <w:r>
              <w:rPr>
                <w:rFonts w:ascii="Arial" w:eastAsia="Arial" w:hAnsi="Arial"/>
              </w:rPr>
              <w:t xml:space="preserve">. </w:t>
            </w:r>
          </w:p>
          <w:p w14:paraId="48042055" w14:textId="77777777" w:rsidR="00C961B0" w:rsidRPr="000D7194" w:rsidRDefault="00C961B0" w:rsidP="002D2E1E">
            <w:pPr>
              <w:tabs>
                <w:tab w:val="left" w:pos="567"/>
              </w:tabs>
              <w:spacing w:line="0" w:lineRule="atLeast"/>
              <w:rPr>
                <w:rFonts w:ascii="Arial" w:eastAsia="Arial" w:hAnsi="Arial"/>
              </w:rPr>
            </w:pPr>
            <w:r w:rsidRPr="000D7194">
              <w:rPr>
                <w:rFonts w:ascii="Arial" w:eastAsia="Arial" w:hAnsi="Arial"/>
              </w:rPr>
              <w:t xml:space="preserve">Creativo, tiene propuestas originales. </w:t>
            </w:r>
          </w:p>
          <w:p w14:paraId="61593A3D" w14:textId="77777777" w:rsidR="00C961B0" w:rsidRPr="000D7194" w:rsidRDefault="00C961B0" w:rsidP="002D2E1E">
            <w:pPr>
              <w:tabs>
                <w:tab w:val="left" w:pos="567"/>
              </w:tabs>
              <w:spacing w:line="0" w:lineRule="atLeast"/>
              <w:rPr>
                <w:rFonts w:ascii="Arial" w:eastAsia="Arial" w:hAnsi="Arial"/>
              </w:rPr>
            </w:pPr>
            <w:r w:rsidRPr="000D7194">
              <w:rPr>
                <w:rFonts w:ascii="Arial" w:eastAsia="Arial" w:hAnsi="Arial"/>
              </w:rPr>
              <w:t>Informal, rompe las normas tradicionales.</w:t>
            </w:r>
          </w:p>
          <w:p w14:paraId="371C1C70" w14:textId="77777777" w:rsidR="00C961B0" w:rsidRPr="000D7194" w:rsidRDefault="00C961B0" w:rsidP="002D2E1E">
            <w:pPr>
              <w:tabs>
                <w:tab w:val="left" w:pos="567"/>
              </w:tabs>
              <w:spacing w:line="0" w:lineRule="atLeast"/>
              <w:rPr>
                <w:rFonts w:ascii="Arial" w:eastAsia="Arial" w:hAnsi="Arial"/>
              </w:rPr>
            </w:pPr>
            <w:r w:rsidRPr="000D7194">
              <w:rPr>
                <w:rFonts w:ascii="Arial" w:eastAsia="Arial" w:hAnsi="Arial"/>
              </w:rPr>
              <w:t xml:space="preserve">Capacidad de síntesis </w:t>
            </w:r>
          </w:p>
          <w:p w14:paraId="4C7BCC34" w14:textId="77777777" w:rsidR="00C961B0" w:rsidRPr="000D7194" w:rsidRDefault="00C961B0" w:rsidP="002D2E1E">
            <w:pPr>
              <w:tabs>
                <w:tab w:val="left" w:pos="567"/>
              </w:tabs>
              <w:spacing w:line="0" w:lineRule="atLeast"/>
              <w:rPr>
                <w:rFonts w:ascii="Arial" w:eastAsia="Arial" w:hAnsi="Arial"/>
              </w:rPr>
            </w:pPr>
            <w:r w:rsidRPr="000D7194">
              <w:rPr>
                <w:rFonts w:ascii="Arial" w:eastAsia="Arial" w:hAnsi="Arial"/>
              </w:rPr>
              <w:t xml:space="preserve">Genera ideas, soñador, espontáneo </w:t>
            </w:r>
          </w:p>
          <w:p w14:paraId="4455C6B9" w14:textId="77777777" w:rsidR="00C961B0" w:rsidRPr="000D7194" w:rsidRDefault="00C961B0" w:rsidP="002D2E1E">
            <w:pPr>
              <w:tabs>
                <w:tab w:val="left" w:pos="567"/>
              </w:tabs>
              <w:spacing w:line="0" w:lineRule="atLeast"/>
              <w:rPr>
                <w:rFonts w:ascii="Arial" w:eastAsia="Arial" w:hAnsi="Arial"/>
              </w:rPr>
            </w:pPr>
            <w:r w:rsidRPr="000D7194">
              <w:rPr>
                <w:rFonts w:ascii="Arial" w:eastAsia="Arial" w:hAnsi="Arial"/>
              </w:rPr>
              <w:t>Empático, abierto, emocional, intuitivo</w:t>
            </w:r>
          </w:p>
          <w:p w14:paraId="29B58D43" w14:textId="77777777" w:rsidR="00C961B0" w:rsidRPr="000D7194" w:rsidRDefault="00C961B0" w:rsidP="002D2E1E">
            <w:pPr>
              <w:tabs>
                <w:tab w:val="left" w:pos="567"/>
              </w:tabs>
              <w:spacing w:line="0" w:lineRule="atLeast"/>
              <w:rPr>
                <w:rFonts w:ascii="Arial" w:eastAsia="Arial" w:hAnsi="Arial"/>
              </w:rPr>
            </w:pPr>
            <w:r w:rsidRPr="000D7194">
              <w:rPr>
                <w:rFonts w:ascii="Arial" w:eastAsia="Arial" w:hAnsi="Arial"/>
              </w:rPr>
              <w:t xml:space="preserve">Flexible, valora la comprensión </w:t>
            </w:r>
          </w:p>
          <w:p w14:paraId="34F905F4" w14:textId="77777777" w:rsidR="00C961B0" w:rsidRPr="000D7194" w:rsidRDefault="00C961B0" w:rsidP="002D2E1E">
            <w:pPr>
              <w:tabs>
                <w:tab w:val="left" w:pos="567"/>
              </w:tabs>
              <w:spacing w:line="0" w:lineRule="atLeast"/>
              <w:rPr>
                <w:rFonts w:ascii="Arial" w:eastAsia="Arial" w:hAnsi="Arial"/>
              </w:rPr>
            </w:pPr>
            <w:r w:rsidRPr="000D7194">
              <w:rPr>
                <w:rFonts w:ascii="Arial" w:eastAsia="Arial" w:hAnsi="Arial"/>
              </w:rPr>
              <w:t xml:space="preserve">Disfruta el descubrimiento </w:t>
            </w:r>
          </w:p>
          <w:p w14:paraId="50662779" w14:textId="77777777" w:rsidR="00C961B0" w:rsidRDefault="00C961B0" w:rsidP="002D2E1E">
            <w:pPr>
              <w:tabs>
                <w:tab w:val="left" w:pos="567"/>
              </w:tabs>
              <w:spacing w:line="0" w:lineRule="atLeast"/>
              <w:rPr>
                <w:rFonts w:ascii="Arial" w:eastAsia="Arial" w:hAnsi="Arial"/>
                <w:b/>
              </w:rPr>
            </w:pPr>
            <w:r w:rsidRPr="000D7194">
              <w:rPr>
                <w:rFonts w:ascii="Arial" w:eastAsia="Arial" w:hAnsi="Arial"/>
              </w:rPr>
              <w:t>Orientado a las personas</w:t>
            </w:r>
          </w:p>
        </w:tc>
        <w:tc>
          <w:tcPr>
            <w:tcW w:w="4815" w:type="dxa"/>
          </w:tcPr>
          <w:p w14:paraId="7A0531E2" w14:textId="77777777" w:rsidR="00C961B0" w:rsidRPr="004953E3" w:rsidRDefault="00C961B0" w:rsidP="002D2E1E">
            <w:pPr>
              <w:tabs>
                <w:tab w:val="left" w:pos="567"/>
              </w:tabs>
              <w:spacing w:line="0" w:lineRule="atLeast"/>
              <w:rPr>
                <w:rFonts w:ascii="Arial" w:eastAsia="Arial" w:hAnsi="Arial"/>
              </w:rPr>
            </w:pPr>
            <w:r w:rsidRPr="004953E3">
              <w:rPr>
                <w:rFonts w:ascii="Arial" w:eastAsia="Arial" w:hAnsi="Arial"/>
              </w:rPr>
              <w:t>Intuitivo, anticipa soluciones.</w:t>
            </w:r>
          </w:p>
          <w:p w14:paraId="34579EA4" w14:textId="77777777" w:rsidR="00C961B0" w:rsidRPr="004953E3" w:rsidRDefault="00C961B0" w:rsidP="002D2E1E">
            <w:pPr>
              <w:tabs>
                <w:tab w:val="left" w:pos="567"/>
              </w:tabs>
              <w:spacing w:line="0" w:lineRule="atLeast"/>
              <w:rPr>
                <w:rFonts w:ascii="Arial" w:eastAsia="Arial" w:hAnsi="Arial"/>
              </w:rPr>
            </w:pPr>
            <w:r w:rsidRPr="004953E3">
              <w:rPr>
                <w:rFonts w:ascii="Arial" w:eastAsia="Arial" w:hAnsi="Arial"/>
              </w:rPr>
              <w:t>Observador, atento a los detalles.</w:t>
            </w:r>
          </w:p>
          <w:p w14:paraId="206DD704" w14:textId="77777777" w:rsidR="00C961B0" w:rsidRPr="004953E3" w:rsidRDefault="00C961B0" w:rsidP="002D2E1E">
            <w:pPr>
              <w:tabs>
                <w:tab w:val="left" w:pos="567"/>
              </w:tabs>
              <w:spacing w:line="0" w:lineRule="atLeast"/>
              <w:rPr>
                <w:rFonts w:ascii="Arial" w:eastAsia="Arial" w:hAnsi="Arial"/>
              </w:rPr>
            </w:pPr>
            <w:r w:rsidRPr="004953E3">
              <w:rPr>
                <w:rFonts w:ascii="Arial" w:eastAsia="Arial" w:hAnsi="Arial"/>
              </w:rPr>
              <w:t>Capacidad de relacionar diversos contenidos</w:t>
            </w:r>
          </w:p>
          <w:p w14:paraId="30DE7B56" w14:textId="77777777" w:rsidR="00C961B0" w:rsidRPr="004953E3" w:rsidRDefault="00C961B0" w:rsidP="002D2E1E">
            <w:pPr>
              <w:tabs>
                <w:tab w:val="left" w:pos="567"/>
              </w:tabs>
              <w:spacing w:line="0" w:lineRule="atLeast"/>
              <w:rPr>
                <w:rFonts w:ascii="Arial" w:eastAsia="Arial" w:hAnsi="Arial"/>
              </w:rPr>
            </w:pPr>
            <w:r w:rsidRPr="004953E3">
              <w:rPr>
                <w:rFonts w:ascii="Arial" w:eastAsia="Arial" w:hAnsi="Arial"/>
              </w:rPr>
              <w:t>Imaginativo, grafica mentalmente.</w:t>
            </w:r>
          </w:p>
          <w:p w14:paraId="622E65A3" w14:textId="77777777" w:rsidR="00C961B0" w:rsidRPr="004953E3" w:rsidRDefault="00C961B0" w:rsidP="002D2E1E">
            <w:pPr>
              <w:tabs>
                <w:tab w:val="left" w:pos="567"/>
              </w:tabs>
              <w:spacing w:line="0" w:lineRule="atLeast"/>
              <w:rPr>
                <w:rFonts w:ascii="Arial" w:eastAsia="Arial" w:hAnsi="Arial"/>
              </w:rPr>
            </w:pPr>
            <w:r w:rsidRPr="004953E3">
              <w:rPr>
                <w:rFonts w:ascii="Arial" w:eastAsia="Arial" w:hAnsi="Arial"/>
              </w:rPr>
              <w:t>Dramático, vivencia los contenidos.</w:t>
            </w:r>
          </w:p>
          <w:p w14:paraId="28FDFE6D" w14:textId="77777777" w:rsidR="00C961B0" w:rsidRPr="004953E3" w:rsidRDefault="00C961B0" w:rsidP="002D2E1E">
            <w:pPr>
              <w:tabs>
                <w:tab w:val="left" w:pos="567"/>
              </w:tabs>
              <w:spacing w:line="0" w:lineRule="atLeast"/>
              <w:rPr>
                <w:rFonts w:ascii="Arial" w:eastAsia="Arial" w:hAnsi="Arial"/>
              </w:rPr>
            </w:pPr>
            <w:r w:rsidRPr="004953E3">
              <w:rPr>
                <w:rFonts w:ascii="Arial" w:eastAsia="Arial" w:hAnsi="Arial"/>
              </w:rPr>
              <w:t>Emocional, el entorno es determinante.</w:t>
            </w:r>
          </w:p>
          <w:p w14:paraId="331657C4" w14:textId="77777777" w:rsidR="00C961B0" w:rsidRPr="004953E3" w:rsidRDefault="00C961B0" w:rsidP="002D2E1E">
            <w:pPr>
              <w:tabs>
                <w:tab w:val="left" w:pos="567"/>
              </w:tabs>
              <w:spacing w:line="0" w:lineRule="atLeast"/>
              <w:rPr>
                <w:rFonts w:ascii="Arial" w:eastAsia="Arial" w:hAnsi="Arial"/>
              </w:rPr>
            </w:pPr>
            <w:r w:rsidRPr="004953E3">
              <w:rPr>
                <w:rFonts w:ascii="Arial" w:eastAsia="Arial" w:hAnsi="Arial"/>
              </w:rPr>
              <w:t>Sociable, empático, abierto, espontáneo</w:t>
            </w:r>
          </w:p>
          <w:p w14:paraId="7B31CE92" w14:textId="77777777" w:rsidR="00C961B0" w:rsidRPr="004953E3" w:rsidRDefault="00C961B0" w:rsidP="002D2E1E">
            <w:pPr>
              <w:tabs>
                <w:tab w:val="left" w:pos="567"/>
              </w:tabs>
              <w:spacing w:line="0" w:lineRule="atLeast"/>
              <w:rPr>
                <w:rFonts w:ascii="Arial" w:eastAsia="Arial" w:hAnsi="Arial"/>
              </w:rPr>
            </w:pPr>
            <w:r w:rsidRPr="004953E3">
              <w:rPr>
                <w:rFonts w:ascii="Arial" w:eastAsia="Arial" w:hAnsi="Arial"/>
              </w:rPr>
              <w:t>Acepta retos, impulsivo, orientado a la acción</w:t>
            </w:r>
          </w:p>
          <w:p w14:paraId="40CEA51C" w14:textId="77777777" w:rsidR="00C961B0" w:rsidRPr="004953E3" w:rsidRDefault="00C961B0" w:rsidP="002D2E1E">
            <w:pPr>
              <w:tabs>
                <w:tab w:val="left" w:pos="567"/>
              </w:tabs>
              <w:spacing w:line="0" w:lineRule="atLeast"/>
              <w:rPr>
                <w:rFonts w:ascii="Arial" w:eastAsia="Arial" w:hAnsi="Arial"/>
              </w:rPr>
            </w:pPr>
            <w:r w:rsidRPr="004953E3">
              <w:rPr>
                <w:rFonts w:ascii="Arial" w:eastAsia="Arial" w:hAnsi="Arial"/>
              </w:rPr>
              <w:t>Busca objetivos, flexible, comprometido</w:t>
            </w:r>
          </w:p>
          <w:p w14:paraId="52A0F691" w14:textId="77777777" w:rsidR="00C961B0" w:rsidRPr="004953E3" w:rsidRDefault="00C961B0" w:rsidP="002D2E1E">
            <w:pPr>
              <w:tabs>
                <w:tab w:val="left" w:pos="567"/>
              </w:tabs>
              <w:spacing w:line="0" w:lineRule="atLeast"/>
              <w:rPr>
                <w:rFonts w:ascii="Arial" w:eastAsia="Arial" w:hAnsi="Arial"/>
              </w:rPr>
            </w:pPr>
            <w:r w:rsidRPr="004953E3">
              <w:rPr>
                <w:rFonts w:ascii="Arial" w:eastAsia="Arial" w:hAnsi="Arial"/>
              </w:rPr>
              <w:t>Dependiente de los demás</w:t>
            </w:r>
          </w:p>
          <w:p w14:paraId="041FF8E3" w14:textId="77777777" w:rsidR="00C961B0" w:rsidRDefault="00C961B0" w:rsidP="002D2E1E">
            <w:pPr>
              <w:tabs>
                <w:tab w:val="left" w:pos="567"/>
              </w:tabs>
              <w:spacing w:line="0" w:lineRule="atLeast"/>
              <w:rPr>
                <w:rFonts w:ascii="Arial" w:eastAsia="Arial" w:hAnsi="Arial"/>
                <w:b/>
              </w:rPr>
            </w:pPr>
            <w:r w:rsidRPr="004953E3">
              <w:rPr>
                <w:rFonts w:ascii="Arial" w:eastAsia="Arial" w:hAnsi="Arial"/>
              </w:rPr>
              <w:t>Poca habilidad analítica</w:t>
            </w:r>
          </w:p>
        </w:tc>
      </w:tr>
    </w:tbl>
    <w:p w14:paraId="4AD29338" w14:textId="77777777" w:rsidR="00C961B0" w:rsidRDefault="00C961B0" w:rsidP="00C961B0">
      <w:pPr>
        <w:tabs>
          <w:tab w:val="left" w:pos="567"/>
        </w:tabs>
        <w:spacing w:line="0" w:lineRule="atLeast"/>
        <w:rPr>
          <w:rFonts w:eastAsia="Arial"/>
          <w:b/>
          <w:sz w:val="20"/>
          <w:szCs w:val="20"/>
        </w:rPr>
      </w:pPr>
    </w:p>
    <w:p w14:paraId="0B66B96B" w14:textId="77777777" w:rsidR="00C961B0" w:rsidRDefault="00C961B0" w:rsidP="00C961B0">
      <w:pPr>
        <w:tabs>
          <w:tab w:val="left" w:pos="567"/>
        </w:tabs>
        <w:spacing w:line="0" w:lineRule="atLeast"/>
        <w:rPr>
          <w:rFonts w:eastAsia="Arial"/>
          <w:b/>
          <w:sz w:val="20"/>
          <w:szCs w:val="20"/>
        </w:rPr>
      </w:pPr>
      <w:r w:rsidRPr="00C31380">
        <w:rPr>
          <w:rFonts w:eastAsia="Arial"/>
          <w:b/>
          <w:sz w:val="20"/>
          <w:szCs w:val="20"/>
        </w:rPr>
        <w:t>3</w:t>
      </w:r>
      <w:r>
        <w:rPr>
          <w:rFonts w:eastAsia="Arial"/>
          <w:b/>
          <w:sz w:val="20"/>
          <w:szCs w:val="20"/>
        </w:rPr>
        <w:t xml:space="preserve"> </w:t>
      </w:r>
      <w:r w:rsidRPr="00C31380">
        <w:rPr>
          <w:rFonts w:eastAsia="Arial"/>
          <w:b/>
          <w:sz w:val="20"/>
          <w:szCs w:val="20"/>
        </w:rPr>
        <w:t>Actividades de apropiación del conocimiento (Conceptualización y Teorización).</w:t>
      </w:r>
    </w:p>
    <w:p w14:paraId="7EE3EAD3" w14:textId="77777777" w:rsidR="00C961B0" w:rsidRDefault="00C961B0" w:rsidP="00C961B0">
      <w:pPr>
        <w:tabs>
          <w:tab w:val="left" w:pos="567"/>
        </w:tabs>
        <w:spacing w:line="0" w:lineRule="atLeast"/>
        <w:rPr>
          <w:rFonts w:eastAsia="Arial"/>
          <w:sz w:val="20"/>
          <w:szCs w:val="20"/>
        </w:rPr>
      </w:pPr>
      <w:r>
        <w:rPr>
          <w:rFonts w:eastAsia="Arial"/>
          <w:sz w:val="20"/>
          <w:szCs w:val="20"/>
        </w:rPr>
        <w:t>T</w:t>
      </w:r>
      <w:r w:rsidRPr="00142698">
        <w:rPr>
          <w:rFonts w:eastAsia="Arial"/>
          <w:sz w:val="20"/>
          <w:szCs w:val="20"/>
        </w:rPr>
        <w:t>eniendo en</w:t>
      </w:r>
      <w:r>
        <w:rPr>
          <w:rFonts w:eastAsia="Arial"/>
          <w:sz w:val="20"/>
          <w:szCs w:val="20"/>
        </w:rPr>
        <w:t xml:space="preserve"> cuenta las fases de la formación por proyectos descritas a continuación. Desarrolle su proyecto de vida personal.</w:t>
      </w:r>
    </w:p>
    <w:p w14:paraId="08B4A042" w14:textId="77777777" w:rsidR="00C961B0" w:rsidRDefault="00C961B0" w:rsidP="00C961B0">
      <w:pPr>
        <w:tabs>
          <w:tab w:val="left" w:pos="4320"/>
          <w:tab w:val="left" w:pos="4485"/>
          <w:tab w:val="left" w:pos="5445"/>
        </w:tabs>
        <w:jc w:val="both"/>
        <w:rPr>
          <w:noProof/>
          <w:lang w:eastAsia="es-CO"/>
        </w:rPr>
      </w:pPr>
      <w:r w:rsidRPr="00142698">
        <w:rPr>
          <w:b/>
          <w:noProof/>
          <w:lang w:eastAsia="es-CO"/>
        </w:rPr>
        <w:t>Fase 1 Analisis</w:t>
      </w:r>
      <w:r>
        <w:rPr>
          <w:b/>
          <w:noProof/>
          <w:lang w:eastAsia="es-CO"/>
        </w:rPr>
        <w:t>:</w:t>
      </w:r>
      <w:r>
        <w:rPr>
          <w:noProof/>
          <w:lang w:eastAsia="es-CO"/>
        </w:rPr>
        <w:t xml:space="preserve"> contar como nos encontramos en la actualidad, biografia.</w:t>
      </w:r>
    </w:p>
    <w:p w14:paraId="1474C458" w14:textId="77777777" w:rsidR="00C961B0" w:rsidRDefault="00C961B0" w:rsidP="00C961B0">
      <w:pPr>
        <w:tabs>
          <w:tab w:val="left" w:pos="4320"/>
          <w:tab w:val="left" w:pos="4485"/>
          <w:tab w:val="left" w:pos="5445"/>
        </w:tabs>
        <w:jc w:val="both"/>
        <w:rPr>
          <w:noProof/>
          <w:lang w:eastAsia="es-CO"/>
        </w:rPr>
      </w:pPr>
      <w:r w:rsidRPr="00142698">
        <w:rPr>
          <w:b/>
          <w:noProof/>
          <w:lang w:eastAsia="es-CO"/>
        </w:rPr>
        <w:t>Fase 2 Planeacion:</w:t>
      </w:r>
      <w:r>
        <w:rPr>
          <w:noProof/>
          <w:lang w:eastAsia="es-CO"/>
        </w:rPr>
        <w:t xml:space="preserve"> diseñar como vamos hacer para lograr las metas que nos proponemos realizar.</w:t>
      </w:r>
    </w:p>
    <w:p w14:paraId="5E9D1891" w14:textId="77777777" w:rsidR="00C961B0" w:rsidRDefault="00C961B0" w:rsidP="00C961B0">
      <w:pPr>
        <w:tabs>
          <w:tab w:val="left" w:pos="4320"/>
          <w:tab w:val="left" w:pos="4485"/>
          <w:tab w:val="left" w:pos="5445"/>
        </w:tabs>
        <w:jc w:val="both"/>
        <w:rPr>
          <w:noProof/>
          <w:lang w:eastAsia="es-CO"/>
        </w:rPr>
      </w:pPr>
      <w:r w:rsidRPr="002824D2">
        <w:rPr>
          <w:b/>
          <w:noProof/>
          <w:lang w:eastAsia="es-CO"/>
        </w:rPr>
        <w:t>Fase 3 Ejecucion</w:t>
      </w:r>
      <w:r>
        <w:rPr>
          <w:noProof/>
          <w:lang w:eastAsia="es-CO"/>
        </w:rPr>
        <w:t>: los pasos que debemos seguir para llegar a la meta.</w:t>
      </w:r>
    </w:p>
    <w:p w14:paraId="4BC46025" w14:textId="77777777" w:rsidR="00C961B0" w:rsidRDefault="00C961B0" w:rsidP="00C961B0">
      <w:pPr>
        <w:tabs>
          <w:tab w:val="left" w:pos="4320"/>
          <w:tab w:val="left" w:pos="4485"/>
          <w:tab w:val="left" w:pos="5445"/>
        </w:tabs>
        <w:jc w:val="both"/>
        <w:rPr>
          <w:noProof/>
          <w:lang w:eastAsia="es-CO"/>
        </w:rPr>
      </w:pPr>
      <w:r w:rsidRPr="002824D2">
        <w:rPr>
          <w:b/>
          <w:noProof/>
          <w:lang w:eastAsia="es-CO"/>
        </w:rPr>
        <w:t>Fase 4 Evaluacion</w:t>
      </w:r>
      <w:r>
        <w:rPr>
          <w:noProof/>
          <w:lang w:eastAsia="es-CO"/>
        </w:rPr>
        <w:t>: constante revision de nuestro avances para llegar a la meta</w:t>
      </w:r>
    </w:p>
    <w:p w14:paraId="47A953BE" w14:textId="77777777" w:rsidR="00461AB8" w:rsidRDefault="00461AB8" w:rsidP="00C961B0">
      <w:pPr>
        <w:rPr>
          <w:b/>
          <w:lang w:val="es-MX"/>
        </w:rPr>
      </w:pPr>
    </w:p>
    <w:p w14:paraId="45FE73DE" w14:textId="77777777" w:rsidR="00C961B0" w:rsidRPr="00C961B0" w:rsidRDefault="00C961B0" w:rsidP="00C961B0">
      <w:pPr>
        <w:rPr>
          <w:b/>
          <w:lang w:val="es-MX"/>
        </w:rPr>
      </w:pPr>
      <w:r w:rsidRPr="00C961B0">
        <w:rPr>
          <w:b/>
          <w:lang w:val="es-MX"/>
        </w:rPr>
        <w:t xml:space="preserve">INDUCCIÓN </w:t>
      </w:r>
      <w:r>
        <w:rPr>
          <w:b/>
          <w:lang w:val="es-MX"/>
        </w:rPr>
        <w:t>SENA 2 (REGLAMENTO</w:t>
      </w:r>
      <w:r w:rsidRPr="00C961B0">
        <w:rPr>
          <w:b/>
          <w:lang w:val="es-MX"/>
        </w:rPr>
        <w:t xml:space="preserve"> SENA</w:t>
      </w:r>
      <w:r>
        <w:rPr>
          <w:b/>
          <w:lang w:val="es-MX"/>
        </w:rPr>
        <w:t xml:space="preserve"> Y ESTRUCTURA TECNICO)</w:t>
      </w:r>
    </w:p>
    <w:p w14:paraId="4DAFEF4D" w14:textId="77777777" w:rsidR="00C961B0" w:rsidRPr="00D82B53" w:rsidRDefault="00C961B0" w:rsidP="00C961B0">
      <w:pPr>
        <w:tabs>
          <w:tab w:val="left" w:pos="4320"/>
          <w:tab w:val="left" w:pos="4485"/>
          <w:tab w:val="left" w:pos="5445"/>
        </w:tabs>
        <w:jc w:val="both"/>
        <w:rPr>
          <w:b/>
          <w:sz w:val="20"/>
          <w:szCs w:val="20"/>
          <w:lang w:val="es-MX"/>
        </w:rPr>
      </w:pPr>
      <w:r w:rsidRPr="00D82B53">
        <w:rPr>
          <w:b/>
          <w:sz w:val="20"/>
          <w:szCs w:val="20"/>
          <w:lang w:val="es-MX"/>
        </w:rPr>
        <w:t>FORMULACIÓN DE LAS ACTIVIDADES DE APRENDIZAJE</w:t>
      </w:r>
    </w:p>
    <w:p w14:paraId="717C4D23" w14:textId="77777777" w:rsidR="00C961B0" w:rsidRPr="00D82B53" w:rsidRDefault="00C961B0" w:rsidP="00C961B0">
      <w:pPr>
        <w:spacing w:after="0" w:line="240" w:lineRule="auto"/>
        <w:jc w:val="both"/>
        <w:rPr>
          <w:b/>
          <w:color w:val="000000" w:themeColor="text1"/>
          <w:sz w:val="20"/>
          <w:szCs w:val="20"/>
        </w:rPr>
      </w:pPr>
      <w:r w:rsidRPr="00D82B53">
        <w:rPr>
          <w:b/>
          <w:color w:val="000000" w:themeColor="text1"/>
          <w:sz w:val="20"/>
          <w:szCs w:val="20"/>
        </w:rPr>
        <w:t>1Conceptualización reglamento del aprendiz</w:t>
      </w:r>
    </w:p>
    <w:p w14:paraId="48A834B2" w14:textId="77777777" w:rsidR="00C961B0" w:rsidRPr="00D82B53" w:rsidRDefault="00C961B0" w:rsidP="00C961B0">
      <w:pPr>
        <w:spacing w:after="0" w:line="240" w:lineRule="auto"/>
        <w:jc w:val="both"/>
        <w:rPr>
          <w:b/>
          <w:color w:val="000000" w:themeColor="text1"/>
          <w:sz w:val="20"/>
          <w:szCs w:val="20"/>
        </w:rPr>
      </w:pPr>
    </w:p>
    <w:p w14:paraId="77FA699A" w14:textId="77777777" w:rsidR="00C961B0" w:rsidRDefault="00C961B0" w:rsidP="00C961B0">
      <w:pPr>
        <w:spacing w:after="0" w:line="240" w:lineRule="auto"/>
        <w:jc w:val="both"/>
        <w:rPr>
          <w:color w:val="000000" w:themeColor="text1"/>
          <w:sz w:val="20"/>
          <w:szCs w:val="20"/>
        </w:rPr>
      </w:pPr>
      <w:r w:rsidRPr="00D82B53">
        <w:rPr>
          <w:color w:val="000000" w:themeColor="text1"/>
          <w:sz w:val="20"/>
          <w:szCs w:val="20"/>
        </w:rPr>
        <w:t>Lea el documento “Resumen Reglamento del aprendiz” adjunto en la guía de aprendizaje</w:t>
      </w:r>
    </w:p>
    <w:p w14:paraId="5CB22A16" w14:textId="77777777" w:rsidR="00C961B0" w:rsidRPr="00D82B53" w:rsidRDefault="00C961B0" w:rsidP="00C961B0">
      <w:pPr>
        <w:spacing w:after="0" w:line="240" w:lineRule="auto"/>
        <w:jc w:val="both"/>
        <w:rPr>
          <w:color w:val="000000" w:themeColor="text1"/>
          <w:sz w:val="20"/>
          <w:szCs w:val="20"/>
          <w:lang w:val="es-MX"/>
        </w:rPr>
      </w:pPr>
    </w:p>
    <w:p w14:paraId="3A05729F" w14:textId="77777777" w:rsidR="00C961B0" w:rsidRPr="00D82B53" w:rsidRDefault="00C961B0" w:rsidP="00C961B0">
      <w:pPr>
        <w:tabs>
          <w:tab w:val="left" w:pos="4320"/>
          <w:tab w:val="left" w:pos="4485"/>
          <w:tab w:val="left" w:pos="5445"/>
        </w:tabs>
        <w:jc w:val="both"/>
        <w:rPr>
          <w:b/>
          <w:sz w:val="20"/>
          <w:szCs w:val="20"/>
        </w:rPr>
      </w:pPr>
      <w:r w:rsidRPr="00D82B53">
        <w:rPr>
          <w:b/>
          <w:sz w:val="20"/>
          <w:szCs w:val="20"/>
          <w:lang w:val="es-MX"/>
        </w:rPr>
        <w:t xml:space="preserve">2 </w:t>
      </w:r>
      <w:r w:rsidRPr="00D82B53">
        <w:rPr>
          <w:b/>
          <w:sz w:val="20"/>
          <w:szCs w:val="20"/>
        </w:rPr>
        <w:t>Actividades de contextualización e identificación de conocimientos necesarios para el aprendizaje</w:t>
      </w:r>
    </w:p>
    <w:p w14:paraId="7E0B156D" w14:textId="77777777" w:rsidR="00C961B0" w:rsidRPr="00D82B53" w:rsidRDefault="00C961B0" w:rsidP="00C961B0">
      <w:pPr>
        <w:spacing w:after="0" w:line="240" w:lineRule="auto"/>
        <w:jc w:val="both"/>
        <w:rPr>
          <w:color w:val="000000" w:themeColor="text1"/>
          <w:sz w:val="20"/>
          <w:szCs w:val="20"/>
        </w:rPr>
      </w:pPr>
      <w:r w:rsidRPr="00D82B53">
        <w:rPr>
          <w:color w:val="000000" w:themeColor="text1"/>
          <w:sz w:val="20"/>
          <w:szCs w:val="20"/>
        </w:rPr>
        <w:t>Con base documento anterior responda a las siguientes preguntas:</w:t>
      </w:r>
    </w:p>
    <w:p w14:paraId="0A41E45F" w14:textId="77777777" w:rsidR="00C961B0" w:rsidRDefault="00C961B0" w:rsidP="00C961B0">
      <w:pPr>
        <w:spacing w:after="0" w:line="240" w:lineRule="auto"/>
        <w:jc w:val="both"/>
        <w:rPr>
          <w:color w:val="000000" w:themeColor="text1"/>
          <w:sz w:val="20"/>
          <w:szCs w:val="20"/>
        </w:rPr>
      </w:pPr>
      <w:r w:rsidRPr="00D82B53">
        <w:rPr>
          <w:color w:val="000000" w:themeColor="text1"/>
          <w:sz w:val="20"/>
          <w:szCs w:val="20"/>
        </w:rPr>
        <w:t>1.</w:t>
      </w:r>
      <w:r w:rsidRPr="00D82B53">
        <w:rPr>
          <w:color w:val="000000" w:themeColor="text1"/>
          <w:sz w:val="20"/>
          <w:szCs w:val="20"/>
        </w:rPr>
        <w:tab/>
      </w:r>
      <w:r>
        <w:rPr>
          <w:color w:val="000000" w:themeColor="text1"/>
          <w:sz w:val="20"/>
          <w:szCs w:val="20"/>
        </w:rPr>
        <w:t>Cuál es el propósito de la formación profesional integral</w:t>
      </w:r>
    </w:p>
    <w:p w14:paraId="1CE2C809" w14:textId="77777777" w:rsidR="00C961B0" w:rsidRPr="00D82B53" w:rsidRDefault="00C961B0" w:rsidP="00C961B0">
      <w:pPr>
        <w:spacing w:after="0" w:line="240" w:lineRule="auto"/>
        <w:jc w:val="both"/>
        <w:rPr>
          <w:color w:val="000000" w:themeColor="text1"/>
          <w:sz w:val="20"/>
          <w:szCs w:val="20"/>
        </w:rPr>
      </w:pPr>
      <w:r w:rsidRPr="00D82B53">
        <w:rPr>
          <w:color w:val="000000" w:themeColor="text1"/>
          <w:sz w:val="20"/>
          <w:szCs w:val="20"/>
        </w:rPr>
        <w:t xml:space="preserve">2. </w:t>
      </w:r>
      <w:r w:rsidRPr="00D82B53">
        <w:rPr>
          <w:color w:val="000000" w:themeColor="text1"/>
          <w:sz w:val="20"/>
          <w:szCs w:val="20"/>
        </w:rPr>
        <w:tab/>
        <w:t xml:space="preserve">Mencione tres derechos del aprendiz </w:t>
      </w:r>
    </w:p>
    <w:p w14:paraId="4320CB99" w14:textId="77777777" w:rsidR="00C961B0" w:rsidRPr="00D82B53" w:rsidRDefault="00C961B0" w:rsidP="00C961B0">
      <w:pPr>
        <w:spacing w:after="0" w:line="240" w:lineRule="auto"/>
        <w:jc w:val="both"/>
        <w:rPr>
          <w:color w:val="000000" w:themeColor="text1"/>
          <w:sz w:val="20"/>
          <w:szCs w:val="20"/>
        </w:rPr>
      </w:pPr>
      <w:r w:rsidRPr="00D82B53">
        <w:rPr>
          <w:color w:val="000000" w:themeColor="text1"/>
          <w:sz w:val="20"/>
          <w:szCs w:val="20"/>
        </w:rPr>
        <w:t>3.</w:t>
      </w:r>
      <w:r w:rsidRPr="00D82B53">
        <w:rPr>
          <w:color w:val="000000" w:themeColor="text1"/>
          <w:sz w:val="20"/>
          <w:szCs w:val="20"/>
        </w:rPr>
        <w:tab/>
        <w:t xml:space="preserve">Mencione tres deberes del aprendiz </w:t>
      </w:r>
    </w:p>
    <w:p w14:paraId="5C2F8D9D" w14:textId="77777777" w:rsidR="00C961B0" w:rsidRPr="00D82B53" w:rsidRDefault="00C961B0" w:rsidP="00C961B0">
      <w:pPr>
        <w:spacing w:after="0" w:line="240" w:lineRule="auto"/>
        <w:jc w:val="both"/>
        <w:rPr>
          <w:color w:val="000000" w:themeColor="text1"/>
          <w:sz w:val="20"/>
          <w:szCs w:val="20"/>
        </w:rPr>
      </w:pPr>
      <w:r w:rsidRPr="00D82B53">
        <w:rPr>
          <w:color w:val="000000" w:themeColor="text1"/>
          <w:sz w:val="20"/>
          <w:szCs w:val="20"/>
        </w:rPr>
        <w:t xml:space="preserve">4. </w:t>
      </w:r>
      <w:r w:rsidRPr="00D82B53">
        <w:rPr>
          <w:color w:val="000000" w:themeColor="text1"/>
          <w:sz w:val="20"/>
          <w:szCs w:val="20"/>
        </w:rPr>
        <w:tab/>
        <w:t>Mencione tres prohibiciones del aprendiz</w:t>
      </w:r>
    </w:p>
    <w:p w14:paraId="2758A27E" w14:textId="77777777" w:rsidR="00C961B0" w:rsidRDefault="00C961B0" w:rsidP="00C961B0">
      <w:pPr>
        <w:spacing w:after="0" w:line="240" w:lineRule="auto"/>
        <w:jc w:val="both"/>
        <w:rPr>
          <w:color w:val="000000" w:themeColor="text1"/>
          <w:sz w:val="20"/>
          <w:szCs w:val="20"/>
        </w:rPr>
      </w:pPr>
      <w:r w:rsidRPr="00D82B53">
        <w:rPr>
          <w:color w:val="000000" w:themeColor="text1"/>
          <w:sz w:val="20"/>
          <w:szCs w:val="20"/>
        </w:rPr>
        <w:t xml:space="preserve">5. </w:t>
      </w:r>
      <w:r w:rsidRPr="00D82B53">
        <w:rPr>
          <w:color w:val="000000" w:themeColor="text1"/>
          <w:sz w:val="20"/>
          <w:szCs w:val="20"/>
        </w:rPr>
        <w:tab/>
      </w:r>
      <w:r>
        <w:rPr>
          <w:color w:val="000000" w:themeColor="text1"/>
          <w:sz w:val="20"/>
          <w:szCs w:val="20"/>
        </w:rPr>
        <w:t>Cuando se da la deserción académica</w:t>
      </w:r>
    </w:p>
    <w:p w14:paraId="0E5E892D" w14:textId="77777777" w:rsidR="00C961B0" w:rsidRDefault="00C961B0" w:rsidP="00C961B0">
      <w:pPr>
        <w:spacing w:after="0" w:line="240" w:lineRule="auto"/>
        <w:jc w:val="both"/>
        <w:rPr>
          <w:color w:val="000000" w:themeColor="text1"/>
          <w:sz w:val="20"/>
          <w:szCs w:val="20"/>
        </w:rPr>
      </w:pPr>
      <w:r>
        <w:rPr>
          <w:color w:val="000000" w:themeColor="text1"/>
          <w:sz w:val="20"/>
          <w:szCs w:val="20"/>
        </w:rPr>
        <w:t xml:space="preserve">6. </w:t>
      </w:r>
      <w:r>
        <w:rPr>
          <w:color w:val="000000" w:themeColor="text1"/>
          <w:sz w:val="20"/>
          <w:szCs w:val="20"/>
        </w:rPr>
        <w:tab/>
        <w:t>Que es una evidencia de aprendizaje y un plan de mejoramiento</w:t>
      </w:r>
    </w:p>
    <w:p w14:paraId="5BC14F2C" w14:textId="77777777" w:rsidR="00C961B0" w:rsidRDefault="00C961B0" w:rsidP="00C961B0">
      <w:pPr>
        <w:spacing w:after="0" w:line="240" w:lineRule="auto"/>
        <w:jc w:val="both"/>
        <w:rPr>
          <w:color w:val="000000" w:themeColor="text1"/>
          <w:sz w:val="20"/>
          <w:szCs w:val="20"/>
        </w:rPr>
      </w:pPr>
      <w:r>
        <w:rPr>
          <w:color w:val="000000" w:themeColor="text1"/>
          <w:sz w:val="20"/>
          <w:szCs w:val="20"/>
        </w:rPr>
        <w:t xml:space="preserve">7. </w:t>
      </w:r>
      <w:r>
        <w:rPr>
          <w:color w:val="000000" w:themeColor="text1"/>
          <w:sz w:val="20"/>
          <w:szCs w:val="20"/>
        </w:rPr>
        <w:tab/>
        <w:t>Como se clasifican las faltas</w:t>
      </w:r>
    </w:p>
    <w:p w14:paraId="2207444C" w14:textId="77777777" w:rsidR="00C961B0" w:rsidRDefault="00C961B0" w:rsidP="00C961B0">
      <w:pPr>
        <w:spacing w:after="0" w:line="240" w:lineRule="auto"/>
        <w:jc w:val="both"/>
        <w:rPr>
          <w:color w:val="000000" w:themeColor="text1"/>
          <w:sz w:val="20"/>
          <w:szCs w:val="20"/>
        </w:rPr>
      </w:pPr>
      <w:r>
        <w:rPr>
          <w:color w:val="000000" w:themeColor="text1"/>
          <w:sz w:val="20"/>
          <w:szCs w:val="20"/>
        </w:rPr>
        <w:t>8.</w:t>
      </w:r>
      <w:r>
        <w:rPr>
          <w:color w:val="000000" w:themeColor="text1"/>
          <w:sz w:val="20"/>
          <w:szCs w:val="20"/>
        </w:rPr>
        <w:tab/>
        <w:t>Cuando se da el incumplimiento</w:t>
      </w:r>
    </w:p>
    <w:p w14:paraId="0BD3CE03" w14:textId="77777777" w:rsidR="00C961B0" w:rsidRPr="00D82B53" w:rsidRDefault="00C961B0" w:rsidP="00C961B0">
      <w:pPr>
        <w:spacing w:after="0" w:line="240" w:lineRule="auto"/>
        <w:jc w:val="both"/>
        <w:rPr>
          <w:color w:val="000000" w:themeColor="text1"/>
          <w:sz w:val="20"/>
          <w:szCs w:val="20"/>
        </w:rPr>
      </w:pPr>
    </w:p>
    <w:p w14:paraId="5792F79F" w14:textId="77777777" w:rsidR="00C961B0" w:rsidRPr="00D82B53" w:rsidRDefault="00C961B0" w:rsidP="00C961B0">
      <w:pPr>
        <w:tabs>
          <w:tab w:val="left" w:pos="567"/>
        </w:tabs>
        <w:spacing w:line="0" w:lineRule="atLeast"/>
        <w:rPr>
          <w:rFonts w:eastAsia="Arial"/>
          <w:sz w:val="20"/>
          <w:szCs w:val="20"/>
        </w:rPr>
      </w:pPr>
      <w:r w:rsidRPr="00D82B53">
        <w:rPr>
          <w:rFonts w:eastAsia="Arial"/>
          <w:b/>
          <w:sz w:val="20"/>
          <w:szCs w:val="20"/>
        </w:rPr>
        <w:lastRenderedPageBreak/>
        <w:t>3 Actividades d</w:t>
      </w:r>
      <w:r w:rsidR="009B4B90">
        <w:rPr>
          <w:rFonts w:eastAsia="Arial"/>
          <w:b/>
          <w:sz w:val="20"/>
          <w:szCs w:val="20"/>
        </w:rPr>
        <w:t xml:space="preserve">e apropiación del conocimiento </w:t>
      </w:r>
      <w:r w:rsidRPr="00D82B53">
        <w:rPr>
          <w:rFonts w:eastAsia="Arial"/>
          <w:b/>
          <w:sz w:val="20"/>
          <w:szCs w:val="20"/>
        </w:rPr>
        <w:t>Actividad: Reconocimiento de la estructura del Técnico en cons</w:t>
      </w:r>
      <w:r w:rsidR="009B4B90">
        <w:rPr>
          <w:rFonts w:eastAsia="Arial"/>
          <w:b/>
          <w:sz w:val="20"/>
          <w:szCs w:val="20"/>
        </w:rPr>
        <w:t>ervación de recursos naturales</w:t>
      </w:r>
    </w:p>
    <w:p w14:paraId="3C3260E2" w14:textId="77777777" w:rsidR="00C961B0" w:rsidRPr="00D82B53" w:rsidRDefault="00C961B0" w:rsidP="00C961B0">
      <w:pPr>
        <w:tabs>
          <w:tab w:val="left" w:pos="567"/>
        </w:tabs>
        <w:spacing w:line="0" w:lineRule="atLeast"/>
        <w:rPr>
          <w:rFonts w:eastAsia="Arial"/>
          <w:sz w:val="20"/>
          <w:szCs w:val="20"/>
        </w:rPr>
      </w:pPr>
      <w:r w:rsidRPr="00D82B53">
        <w:rPr>
          <w:rFonts w:eastAsia="Arial"/>
          <w:sz w:val="20"/>
          <w:szCs w:val="20"/>
        </w:rPr>
        <w:t>Cada aprendiz realizará la lectura de la estructura de su programa técnico, donde encontrará las competencias y resultados de aprendizaje a desarrollar durante su formación</w:t>
      </w:r>
    </w:p>
    <w:p w14:paraId="73BB9AEF" w14:textId="77777777" w:rsidR="00C961B0" w:rsidRPr="00D82B53" w:rsidRDefault="00C961B0" w:rsidP="00C961B0">
      <w:pPr>
        <w:tabs>
          <w:tab w:val="left" w:pos="4320"/>
          <w:tab w:val="left" w:pos="4485"/>
          <w:tab w:val="left" w:pos="5445"/>
        </w:tabs>
        <w:jc w:val="both"/>
        <w:rPr>
          <w:noProof/>
          <w:sz w:val="20"/>
          <w:szCs w:val="20"/>
          <w:lang w:eastAsia="es-CO"/>
        </w:rPr>
      </w:pPr>
      <w:r w:rsidRPr="00D82B53">
        <w:rPr>
          <w:noProof/>
          <w:sz w:val="20"/>
          <w:szCs w:val="20"/>
          <w:lang w:eastAsia="es-CO"/>
        </w:rPr>
        <w:t>A continuación realice un mapa conceptual en el cual se identifiquen los siguinetes puntos:</w:t>
      </w:r>
    </w:p>
    <w:p w14:paraId="7F33C50C" w14:textId="48B606E4" w:rsidR="00C961B0" w:rsidRDefault="00C961B0" w:rsidP="00C961B0">
      <w:pPr>
        <w:pStyle w:val="Prrafodelista"/>
        <w:numPr>
          <w:ilvl w:val="0"/>
          <w:numId w:val="3"/>
        </w:numPr>
        <w:tabs>
          <w:tab w:val="left" w:pos="4320"/>
          <w:tab w:val="left" w:pos="4485"/>
          <w:tab w:val="left" w:pos="5445"/>
        </w:tabs>
        <w:jc w:val="both"/>
        <w:rPr>
          <w:rFonts w:ascii="Arial" w:eastAsia="Calibri" w:hAnsi="Arial" w:cs="Arial"/>
          <w:noProof/>
          <w:sz w:val="20"/>
          <w:szCs w:val="20"/>
          <w:lang w:eastAsia="es-CO"/>
        </w:rPr>
      </w:pPr>
      <w:r w:rsidRPr="0003421D">
        <w:rPr>
          <w:rFonts w:ascii="Arial" w:eastAsia="Calibri" w:hAnsi="Arial" w:cs="Arial"/>
          <w:noProof/>
          <w:sz w:val="20"/>
          <w:szCs w:val="20"/>
          <w:lang w:eastAsia="es-CO"/>
        </w:rPr>
        <w:t>Proyección del egresado, Perfil de ing</w:t>
      </w:r>
      <w:r w:rsidR="007C6BDE">
        <w:rPr>
          <w:rFonts w:ascii="Arial" w:eastAsia="Calibri" w:hAnsi="Arial" w:cs="Arial"/>
          <w:noProof/>
          <w:sz w:val="20"/>
          <w:szCs w:val="20"/>
          <w:lang w:eastAsia="es-CO"/>
        </w:rPr>
        <w:t>reso, Competencia transversal (</w:t>
      </w:r>
      <w:r w:rsidRPr="0003421D">
        <w:rPr>
          <w:rFonts w:ascii="Arial" w:eastAsia="Calibri" w:hAnsi="Arial" w:cs="Arial"/>
          <w:noProof/>
          <w:sz w:val="20"/>
          <w:szCs w:val="20"/>
          <w:lang w:eastAsia="es-CO"/>
        </w:rPr>
        <w:t>promover). Co</w:t>
      </w:r>
      <w:r w:rsidR="00825315">
        <w:rPr>
          <w:rFonts w:ascii="Arial" w:eastAsia="Calibri" w:hAnsi="Arial" w:cs="Arial"/>
          <w:noProof/>
          <w:sz w:val="20"/>
          <w:szCs w:val="20"/>
          <w:lang w:eastAsia="es-CO"/>
        </w:rPr>
        <w:t>m</w:t>
      </w:r>
      <w:r w:rsidRPr="0003421D">
        <w:rPr>
          <w:rFonts w:ascii="Arial" w:eastAsia="Calibri" w:hAnsi="Arial" w:cs="Arial"/>
          <w:noProof/>
          <w:sz w:val="20"/>
          <w:szCs w:val="20"/>
          <w:lang w:eastAsia="es-CO"/>
        </w:rPr>
        <w:t>petencias tecnicas y Resultado etapa práctica</w:t>
      </w:r>
    </w:p>
    <w:p w14:paraId="2EC19B12" w14:textId="77777777" w:rsidR="00C961B0" w:rsidRDefault="00C961B0" w:rsidP="00C961B0">
      <w:pPr>
        <w:spacing w:after="0"/>
        <w:jc w:val="both"/>
        <w:rPr>
          <w:color w:val="000000" w:themeColor="text1"/>
          <w:sz w:val="20"/>
          <w:szCs w:val="20"/>
          <w:lang w:val="es-MX"/>
        </w:rPr>
        <w:sectPr w:rsidR="00C961B0" w:rsidSect="00461AB8">
          <w:pgSz w:w="12240" w:h="15840"/>
          <w:pgMar w:top="567" w:right="1041" w:bottom="568" w:left="1560" w:header="709" w:footer="709" w:gutter="0"/>
          <w:cols w:space="708"/>
          <w:docGrid w:linePitch="360"/>
        </w:sectPr>
      </w:pPr>
    </w:p>
    <w:p w14:paraId="5466D04A" w14:textId="77777777" w:rsidR="00C961B0" w:rsidRPr="00C961B0" w:rsidRDefault="00C961B0" w:rsidP="00C961B0">
      <w:pPr>
        <w:spacing w:after="0"/>
        <w:jc w:val="both"/>
        <w:rPr>
          <w:b/>
          <w:color w:val="000000" w:themeColor="text1"/>
          <w:sz w:val="20"/>
          <w:szCs w:val="20"/>
          <w:lang w:val="es-MX"/>
        </w:rPr>
      </w:pPr>
      <w:r w:rsidRPr="00C961B0">
        <w:rPr>
          <w:b/>
          <w:color w:val="000000" w:themeColor="text1"/>
          <w:sz w:val="20"/>
          <w:szCs w:val="20"/>
          <w:lang w:val="es-MX"/>
        </w:rPr>
        <w:t>RESUMEN REGLAMENTO APRENDIZ SENA</w:t>
      </w:r>
    </w:p>
    <w:p w14:paraId="0751888E" w14:textId="77777777" w:rsidR="00C961B0" w:rsidRPr="00D82B53" w:rsidRDefault="00C961B0" w:rsidP="00C961B0">
      <w:pPr>
        <w:spacing w:after="0"/>
        <w:jc w:val="both"/>
        <w:rPr>
          <w:color w:val="000000" w:themeColor="text1"/>
          <w:sz w:val="20"/>
          <w:szCs w:val="20"/>
          <w:lang w:val="es-MX"/>
        </w:rPr>
      </w:pPr>
    </w:p>
    <w:p w14:paraId="5DF06D53" w14:textId="77777777" w:rsidR="00C961B0" w:rsidRPr="00D82B53" w:rsidRDefault="00C961B0" w:rsidP="00C961B0">
      <w:pPr>
        <w:spacing w:after="0"/>
        <w:jc w:val="both"/>
        <w:rPr>
          <w:color w:val="000000" w:themeColor="text1"/>
          <w:sz w:val="20"/>
          <w:szCs w:val="20"/>
          <w:lang w:val="es-MX"/>
        </w:rPr>
      </w:pPr>
      <w:r w:rsidRPr="00D82B53">
        <w:rPr>
          <w:color w:val="000000" w:themeColor="text1"/>
          <w:sz w:val="20"/>
          <w:szCs w:val="20"/>
          <w:lang w:val="es-MX"/>
        </w:rPr>
        <w:t>CAPITULO I PRINCIPIOS GENERALES</w:t>
      </w:r>
    </w:p>
    <w:p w14:paraId="6B9EFCC4" w14:textId="77777777" w:rsidR="00C961B0" w:rsidRPr="00D82B53" w:rsidRDefault="00C961B0" w:rsidP="00C961B0">
      <w:pPr>
        <w:spacing w:after="0"/>
        <w:jc w:val="both"/>
        <w:rPr>
          <w:color w:val="000000" w:themeColor="text1"/>
          <w:sz w:val="20"/>
          <w:szCs w:val="20"/>
          <w:lang w:val="es-MX"/>
        </w:rPr>
      </w:pPr>
      <w:r w:rsidRPr="00D82B53">
        <w:rPr>
          <w:color w:val="000000" w:themeColor="text1"/>
          <w:sz w:val="20"/>
          <w:szCs w:val="20"/>
          <w:lang w:val="es-MX"/>
        </w:rPr>
        <w:t xml:space="preserve">La Formación Profesional Integral que orienta el SENA busca potenciar las capacidades técnicas, intelectuales, físicas y humanas del </w:t>
      </w:r>
      <w:r>
        <w:rPr>
          <w:color w:val="000000" w:themeColor="text1"/>
          <w:sz w:val="20"/>
          <w:szCs w:val="20"/>
          <w:lang w:val="es-MX"/>
        </w:rPr>
        <w:t>aprendiz</w:t>
      </w:r>
      <w:r w:rsidRPr="00D82B53">
        <w:rPr>
          <w:color w:val="000000" w:themeColor="text1"/>
          <w:sz w:val="20"/>
          <w:szCs w:val="20"/>
          <w:lang w:val="es-MX"/>
        </w:rPr>
        <w:t xml:space="preserve"> para </w:t>
      </w:r>
      <w:proofErr w:type="gramStart"/>
      <w:r w:rsidRPr="00D82B53">
        <w:rPr>
          <w:color w:val="000000" w:themeColor="text1"/>
          <w:sz w:val="20"/>
          <w:szCs w:val="20"/>
          <w:lang w:val="es-MX"/>
        </w:rPr>
        <w:t>que</w:t>
      </w:r>
      <w:proofErr w:type="gramEnd"/>
      <w:r w:rsidRPr="00D82B53">
        <w:rPr>
          <w:color w:val="000000" w:themeColor="text1"/>
          <w:sz w:val="20"/>
          <w:szCs w:val="20"/>
          <w:lang w:val="es-MX"/>
        </w:rPr>
        <w:t xml:space="preserve"> a través de la construcción y apropiación de conocimientos, la creatividad y la participación genere y asuma valores para su desarrollo.</w:t>
      </w:r>
    </w:p>
    <w:p w14:paraId="4D53CF75" w14:textId="77777777" w:rsidR="00C961B0" w:rsidRPr="00D82B53" w:rsidRDefault="00C961B0" w:rsidP="00C961B0">
      <w:pPr>
        <w:spacing w:after="0"/>
        <w:jc w:val="both"/>
        <w:rPr>
          <w:color w:val="000000" w:themeColor="text1"/>
          <w:sz w:val="20"/>
          <w:szCs w:val="20"/>
          <w:lang w:val="es-MX"/>
        </w:rPr>
      </w:pPr>
    </w:p>
    <w:p w14:paraId="234A96D8" w14:textId="77777777" w:rsidR="00C961B0" w:rsidRPr="00D82B53" w:rsidRDefault="00C961B0" w:rsidP="00C961B0">
      <w:pPr>
        <w:spacing w:after="0"/>
        <w:jc w:val="both"/>
        <w:rPr>
          <w:color w:val="000000" w:themeColor="text1"/>
          <w:sz w:val="20"/>
          <w:szCs w:val="20"/>
          <w:lang w:val="es-MX"/>
        </w:rPr>
      </w:pPr>
      <w:r w:rsidRPr="00D82B53">
        <w:rPr>
          <w:sz w:val="20"/>
          <w:szCs w:val="20"/>
        </w:rPr>
        <w:t>CAPÍTULO II. DERECHOS, ESTÍMULOS DEL APRENDIZ SENA.</w:t>
      </w:r>
    </w:p>
    <w:p w14:paraId="7F89A00D" w14:textId="77777777" w:rsidR="00C961B0" w:rsidRPr="00D82B53" w:rsidRDefault="00C961B0" w:rsidP="00C961B0">
      <w:pPr>
        <w:spacing w:after="0"/>
        <w:jc w:val="both"/>
        <w:rPr>
          <w:color w:val="000000" w:themeColor="text1"/>
          <w:sz w:val="20"/>
          <w:szCs w:val="20"/>
          <w:lang w:val="es-MX"/>
        </w:rPr>
      </w:pPr>
      <w:r w:rsidRPr="00D82B53">
        <w:rPr>
          <w:color w:val="000000" w:themeColor="text1"/>
          <w:sz w:val="20"/>
          <w:szCs w:val="20"/>
          <w:lang w:val="es-MX"/>
        </w:rPr>
        <w:t xml:space="preserve">Los </w:t>
      </w:r>
      <w:r>
        <w:rPr>
          <w:color w:val="000000" w:themeColor="text1"/>
          <w:sz w:val="20"/>
          <w:szCs w:val="20"/>
          <w:lang w:val="es-MX"/>
        </w:rPr>
        <w:t>aprendices</w:t>
      </w:r>
      <w:r w:rsidRPr="00D82B53">
        <w:rPr>
          <w:color w:val="000000" w:themeColor="text1"/>
          <w:sz w:val="20"/>
          <w:szCs w:val="20"/>
          <w:lang w:val="es-MX"/>
        </w:rPr>
        <w:t xml:space="preserve"> del SENA tienen derecho a:</w:t>
      </w:r>
    </w:p>
    <w:p w14:paraId="5DCE0CC8" w14:textId="77777777" w:rsidR="00C961B0" w:rsidRPr="00D82B53" w:rsidRDefault="00C961B0" w:rsidP="00C961B0">
      <w:pPr>
        <w:spacing w:after="0"/>
        <w:jc w:val="both"/>
        <w:rPr>
          <w:color w:val="000000" w:themeColor="text1"/>
          <w:sz w:val="20"/>
          <w:szCs w:val="20"/>
          <w:lang w:val="es-MX"/>
        </w:rPr>
      </w:pPr>
      <w:r w:rsidRPr="00D82B53">
        <w:rPr>
          <w:color w:val="000000" w:themeColor="text1"/>
          <w:sz w:val="20"/>
          <w:szCs w:val="20"/>
          <w:lang w:val="es-MX"/>
        </w:rPr>
        <w:t>Recibir formación integral.</w:t>
      </w:r>
    </w:p>
    <w:p w14:paraId="44CD2A73" w14:textId="77777777" w:rsidR="00C961B0" w:rsidRPr="00D82B53" w:rsidRDefault="00C961B0" w:rsidP="00C961B0">
      <w:pPr>
        <w:spacing w:after="0"/>
        <w:jc w:val="both"/>
        <w:rPr>
          <w:color w:val="000000" w:themeColor="text1"/>
          <w:sz w:val="20"/>
          <w:szCs w:val="20"/>
          <w:lang w:val="es-MX"/>
        </w:rPr>
      </w:pPr>
      <w:r w:rsidRPr="00D82B53">
        <w:rPr>
          <w:color w:val="000000" w:themeColor="text1"/>
          <w:sz w:val="20"/>
          <w:szCs w:val="20"/>
          <w:lang w:val="es-MX"/>
        </w:rPr>
        <w:t>Recibirla inducción al iniciar el proceso educativo, para informarse acerca de la naturaleza de la formación profesional integral.</w:t>
      </w:r>
    </w:p>
    <w:p w14:paraId="0DE256CC" w14:textId="77777777" w:rsidR="00C961B0" w:rsidRPr="00D82B53" w:rsidRDefault="00C961B0" w:rsidP="00C961B0">
      <w:pPr>
        <w:spacing w:after="0"/>
        <w:jc w:val="both"/>
        <w:rPr>
          <w:color w:val="000000" w:themeColor="text1"/>
          <w:sz w:val="20"/>
          <w:szCs w:val="20"/>
          <w:lang w:val="es-MX"/>
        </w:rPr>
      </w:pPr>
      <w:r w:rsidRPr="00D82B53">
        <w:rPr>
          <w:color w:val="000000" w:themeColor="text1"/>
          <w:sz w:val="20"/>
          <w:szCs w:val="20"/>
          <w:lang w:val="es-MX"/>
        </w:rPr>
        <w:t>Disponer de los recursos físicos, didácticos, técnicos, tecnológicos y bibliográficos para su aprendizaje, poder utilizar las instalaciones y la dotación del Centro de formación.</w:t>
      </w:r>
    </w:p>
    <w:p w14:paraId="3F287B7E" w14:textId="77777777" w:rsidR="00C961B0" w:rsidRPr="00D82B53" w:rsidRDefault="00C961B0" w:rsidP="00C961B0">
      <w:pPr>
        <w:spacing w:after="0"/>
        <w:jc w:val="both"/>
        <w:rPr>
          <w:color w:val="000000" w:themeColor="text1"/>
          <w:sz w:val="20"/>
          <w:szCs w:val="20"/>
          <w:lang w:val="es-MX"/>
        </w:rPr>
      </w:pPr>
      <w:r w:rsidRPr="00D82B53">
        <w:rPr>
          <w:color w:val="000000" w:themeColor="text1"/>
          <w:sz w:val="20"/>
          <w:szCs w:val="20"/>
          <w:lang w:val="es-MX"/>
        </w:rPr>
        <w:t>Disfrutar de los beneficios de bienestar desarrollo intelectual, humano, social, físico, deportivo, de salud, cultural, sicológico, académico y ocupacional.</w:t>
      </w:r>
    </w:p>
    <w:p w14:paraId="0F167122" w14:textId="77777777" w:rsidR="00C961B0" w:rsidRPr="00D82B53" w:rsidRDefault="00C961B0" w:rsidP="00C961B0">
      <w:pPr>
        <w:spacing w:after="0"/>
        <w:jc w:val="both"/>
        <w:rPr>
          <w:color w:val="000000" w:themeColor="text1"/>
          <w:sz w:val="20"/>
          <w:szCs w:val="20"/>
          <w:lang w:val="es-MX"/>
        </w:rPr>
      </w:pPr>
      <w:r w:rsidRPr="00D82B53">
        <w:rPr>
          <w:color w:val="000000" w:themeColor="text1"/>
          <w:sz w:val="20"/>
          <w:szCs w:val="20"/>
          <w:lang w:val="es-MX"/>
        </w:rPr>
        <w:t>Recibir un trato respetuoso de todos los integrantes de la Comunidad Educativa, sin discriminación de ninguna índole.</w:t>
      </w:r>
    </w:p>
    <w:p w14:paraId="6AFEEF74" w14:textId="77777777" w:rsidR="00C961B0" w:rsidRPr="00D82B53" w:rsidRDefault="00C961B0" w:rsidP="00C961B0">
      <w:pPr>
        <w:spacing w:after="0"/>
        <w:jc w:val="both"/>
        <w:rPr>
          <w:color w:val="000000" w:themeColor="text1"/>
          <w:sz w:val="20"/>
          <w:szCs w:val="20"/>
          <w:lang w:val="es-MX"/>
        </w:rPr>
      </w:pPr>
      <w:r w:rsidRPr="00D82B53">
        <w:rPr>
          <w:color w:val="000000" w:themeColor="text1"/>
          <w:sz w:val="20"/>
          <w:szCs w:val="20"/>
          <w:lang w:val="es-MX"/>
        </w:rPr>
        <w:t>Recibir de los docentes apoyo a la formación, orientación académica y de comportamiento que estimule su desarrollo personal</w:t>
      </w:r>
    </w:p>
    <w:p w14:paraId="513527A1" w14:textId="77777777" w:rsidR="00C961B0" w:rsidRPr="00D82B53" w:rsidRDefault="00C961B0" w:rsidP="00C961B0">
      <w:pPr>
        <w:spacing w:after="0"/>
        <w:jc w:val="both"/>
        <w:rPr>
          <w:color w:val="000000" w:themeColor="text1"/>
          <w:sz w:val="20"/>
          <w:szCs w:val="20"/>
          <w:lang w:val="es-MX"/>
        </w:rPr>
      </w:pPr>
      <w:r w:rsidRPr="00D82B53">
        <w:rPr>
          <w:color w:val="000000" w:themeColor="text1"/>
          <w:sz w:val="20"/>
          <w:szCs w:val="20"/>
          <w:lang w:val="es-MX"/>
        </w:rPr>
        <w:t>Ser escuchado y atendido en sus peticiones respetuosas, por directivos, docentes y personal administrativo.</w:t>
      </w:r>
    </w:p>
    <w:p w14:paraId="7F3E3A4E" w14:textId="77777777" w:rsidR="00C961B0" w:rsidRPr="00D82B53" w:rsidRDefault="00C961B0" w:rsidP="00C961B0">
      <w:pPr>
        <w:spacing w:after="0"/>
        <w:jc w:val="both"/>
        <w:rPr>
          <w:color w:val="000000" w:themeColor="text1"/>
          <w:sz w:val="20"/>
          <w:szCs w:val="20"/>
          <w:lang w:val="es-MX"/>
        </w:rPr>
      </w:pPr>
      <w:r w:rsidRPr="00D82B53">
        <w:rPr>
          <w:color w:val="000000" w:themeColor="text1"/>
          <w:sz w:val="20"/>
          <w:szCs w:val="20"/>
          <w:lang w:val="es-MX"/>
        </w:rPr>
        <w:t>A ser evaluado objetiva e integralmente y a conocer los resultados de las evaluaciones y trabajos.</w:t>
      </w:r>
    </w:p>
    <w:p w14:paraId="114FB4FB" w14:textId="77777777" w:rsidR="00C961B0" w:rsidRPr="00D82B53" w:rsidRDefault="00C961B0" w:rsidP="00C961B0">
      <w:pPr>
        <w:spacing w:after="0"/>
        <w:jc w:val="both"/>
        <w:rPr>
          <w:color w:val="000000" w:themeColor="text1"/>
          <w:sz w:val="20"/>
          <w:szCs w:val="20"/>
          <w:lang w:val="es-MX"/>
        </w:rPr>
      </w:pPr>
      <w:r w:rsidRPr="00D82B53">
        <w:rPr>
          <w:color w:val="000000" w:themeColor="text1"/>
          <w:sz w:val="20"/>
          <w:szCs w:val="20"/>
          <w:lang w:val="es-MX"/>
        </w:rPr>
        <w:t>A solicitar, de manera respetuosa, la revisión de las evaluaciones correspondientes, si considera merecer mayor calificación que la asignada.</w:t>
      </w:r>
    </w:p>
    <w:p w14:paraId="39DEB15D" w14:textId="0A332CC0" w:rsidR="00C961B0" w:rsidRDefault="00C961B0" w:rsidP="00C961B0">
      <w:pPr>
        <w:spacing w:after="0"/>
        <w:jc w:val="both"/>
        <w:rPr>
          <w:color w:val="000000" w:themeColor="text1"/>
          <w:sz w:val="20"/>
          <w:szCs w:val="20"/>
          <w:lang w:val="es-MX"/>
        </w:rPr>
      </w:pPr>
      <w:r w:rsidRPr="00D82B53">
        <w:rPr>
          <w:color w:val="000000" w:themeColor="text1"/>
          <w:sz w:val="20"/>
          <w:szCs w:val="20"/>
          <w:lang w:val="es-MX"/>
        </w:rPr>
        <w:t>Exigir alto nivel académico, estrategias y metodologías basadas en la construcción interactiva del conocimiento.</w:t>
      </w:r>
    </w:p>
    <w:p w14:paraId="68488602" w14:textId="4149E6C6" w:rsidR="00825315" w:rsidRDefault="00825315" w:rsidP="00C961B0">
      <w:pPr>
        <w:spacing w:after="0"/>
        <w:jc w:val="both"/>
        <w:rPr>
          <w:color w:val="000000" w:themeColor="text1"/>
          <w:sz w:val="20"/>
          <w:szCs w:val="20"/>
          <w:lang w:val="es-MX"/>
        </w:rPr>
      </w:pPr>
    </w:p>
    <w:p w14:paraId="4B2710EC" w14:textId="34C10327" w:rsidR="00825315" w:rsidRDefault="00825315" w:rsidP="00C961B0">
      <w:pPr>
        <w:spacing w:after="0"/>
        <w:jc w:val="both"/>
        <w:rPr>
          <w:color w:val="000000" w:themeColor="text1"/>
          <w:sz w:val="20"/>
          <w:szCs w:val="20"/>
          <w:lang w:val="es-MX"/>
        </w:rPr>
      </w:pPr>
    </w:p>
    <w:p w14:paraId="6BA2CBB4" w14:textId="5F6D9EBE" w:rsidR="00825315" w:rsidRDefault="00825315" w:rsidP="00C961B0">
      <w:pPr>
        <w:spacing w:after="0"/>
        <w:jc w:val="both"/>
        <w:rPr>
          <w:color w:val="000000" w:themeColor="text1"/>
          <w:sz w:val="20"/>
          <w:szCs w:val="20"/>
          <w:lang w:val="es-MX"/>
        </w:rPr>
      </w:pPr>
    </w:p>
    <w:p w14:paraId="0B6FBDA9" w14:textId="77777777" w:rsidR="00825315" w:rsidRPr="00D82B53" w:rsidRDefault="00825315" w:rsidP="00C961B0">
      <w:pPr>
        <w:spacing w:after="0"/>
        <w:jc w:val="both"/>
        <w:rPr>
          <w:color w:val="000000" w:themeColor="text1"/>
          <w:sz w:val="20"/>
          <w:szCs w:val="20"/>
          <w:lang w:val="es-MX"/>
        </w:rPr>
      </w:pPr>
    </w:p>
    <w:p w14:paraId="2F470EC2" w14:textId="77777777" w:rsidR="00C961B0" w:rsidRPr="00D82B53" w:rsidRDefault="00C961B0" w:rsidP="00C961B0">
      <w:pPr>
        <w:spacing w:after="0"/>
        <w:jc w:val="both"/>
        <w:rPr>
          <w:color w:val="000000" w:themeColor="text1"/>
          <w:sz w:val="20"/>
          <w:szCs w:val="20"/>
          <w:lang w:val="es-MX"/>
        </w:rPr>
      </w:pPr>
    </w:p>
    <w:p w14:paraId="540DF760" w14:textId="77777777" w:rsidR="00C961B0" w:rsidRPr="00D82B53" w:rsidRDefault="00C961B0" w:rsidP="00C961B0">
      <w:pPr>
        <w:spacing w:after="0"/>
        <w:jc w:val="both"/>
        <w:rPr>
          <w:color w:val="000000" w:themeColor="text1"/>
          <w:sz w:val="20"/>
          <w:szCs w:val="20"/>
          <w:lang w:val="es-MX"/>
        </w:rPr>
      </w:pPr>
      <w:r w:rsidRPr="00D82B53">
        <w:rPr>
          <w:sz w:val="20"/>
          <w:szCs w:val="20"/>
        </w:rPr>
        <w:t>CAPÍTULO III. DEBERES Y PROHIBICIONES DEL APRENDIZ SENA.</w:t>
      </w:r>
    </w:p>
    <w:p w14:paraId="36D801FB" w14:textId="5B91C59D" w:rsidR="00C961B0" w:rsidRPr="00D82B53" w:rsidRDefault="00C961B0" w:rsidP="00C961B0">
      <w:pPr>
        <w:spacing w:after="0"/>
        <w:jc w:val="both"/>
        <w:rPr>
          <w:color w:val="000000" w:themeColor="text1"/>
          <w:sz w:val="20"/>
          <w:szCs w:val="20"/>
          <w:lang w:val="es-MX"/>
        </w:rPr>
      </w:pPr>
      <w:r w:rsidRPr="00D82B53">
        <w:rPr>
          <w:color w:val="000000" w:themeColor="text1"/>
          <w:sz w:val="20"/>
          <w:szCs w:val="20"/>
          <w:lang w:val="es-MX"/>
        </w:rPr>
        <w:t xml:space="preserve">Son deberes de los </w:t>
      </w:r>
      <w:r>
        <w:rPr>
          <w:color w:val="000000" w:themeColor="text1"/>
          <w:sz w:val="20"/>
          <w:szCs w:val="20"/>
          <w:lang w:val="es-MX"/>
        </w:rPr>
        <w:t>aprendi</w:t>
      </w:r>
      <w:r w:rsidR="00825315">
        <w:rPr>
          <w:color w:val="000000" w:themeColor="text1"/>
          <w:sz w:val="20"/>
          <w:szCs w:val="20"/>
          <w:lang w:val="es-MX"/>
        </w:rPr>
        <w:t>ce</w:t>
      </w:r>
      <w:r w:rsidRPr="00D82B53">
        <w:rPr>
          <w:color w:val="000000" w:themeColor="text1"/>
          <w:sz w:val="20"/>
          <w:szCs w:val="20"/>
          <w:lang w:val="es-MX"/>
        </w:rPr>
        <w:t>s del SENA:</w:t>
      </w:r>
    </w:p>
    <w:p w14:paraId="17D0C770" w14:textId="77777777" w:rsidR="00C961B0" w:rsidRPr="00D82B53" w:rsidRDefault="00C961B0" w:rsidP="00C961B0">
      <w:pPr>
        <w:spacing w:after="0"/>
        <w:jc w:val="both"/>
        <w:rPr>
          <w:color w:val="000000" w:themeColor="text1"/>
          <w:sz w:val="20"/>
          <w:szCs w:val="20"/>
          <w:lang w:val="es-MX"/>
        </w:rPr>
      </w:pPr>
      <w:r w:rsidRPr="00D82B53">
        <w:rPr>
          <w:color w:val="000000" w:themeColor="text1"/>
          <w:sz w:val="20"/>
          <w:szCs w:val="20"/>
          <w:lang w:val="es-MX"/>
        </w:rPr>
        <w:t>Conocer la misión y objetivos del SENA,</w:t>
      </w:r>
    </w:p>
    <w:p w14:paraId="3F7FD194" w14:textId="5440FDBD" w:rsidR="00C961B0" w:rsidRPr="00D82B53" w:rsidRDefault="00C961B0" w:rsidP="00C961B0">
      <w:pPr>
        <w:spacing w:after="0"/>
        <w:jc w:val="both"/>
        <w:rPr>
          <w:color w:val="000000" w:themeColor="text1"/>
          <w:sz w:val="20"/>
          <w:szCs w:val="20"/>
          <w:lang w:val="es-MX"/>
        </w:rPr>
      </w:pPr>
      <w:r>
        <w:rPr>
          <w:color w:val="000000" w:themeColor="text1"/>
          <w:sz w:val="20"/>
          <w:szCs w:val="20"/>
          <w:lang w:val="es-MX"/>
        </w:rPr>
        <w:t xml:space="preserve">Conocer el </w:t>
      </w:r>
      <w:r w:rsidR="00825315">
        <w:rPr>
          <w:color w:val="000000" w:themeColor="text1"/>
          <w:sz w:val="20"/>
          <w:szCs w:val="20"/>
          <w:lang w:val="es-MX"/>
        </w:rPr>
        <w:t>r</w:t>
      </w:r>
      <w:r>
        <w:rPr>
          <w:color w:val="000000" w:themeColor="text1"/>
          <w:sz w:val="20"/>
          <w:szCs w:val="20"/>
          <w:lang w:val="es-MX"/>
        </w:rPr>
        <w:t>e</w:t>
      </w:r>
      <w:r w:rsidRPr="00D82B53">
        <w:rPr>
          <w:color w:val="000000" w:themeColor="text1"/>
          <w:sz w:val="20"/>
          <w:szCs w:val="20"/>
          <w:lang w:val="es-MX"/>
        </w:rPr>
        <w:t xml:space="preserve">glamento para </w:t>
      </w:r>
      <w:r>
        <w:rPr>
          <w:color w:val="000000" w:themeColor="text1"/>
          <w:sz w:val="20"/>
          <w:szCs w:val="20"/>
          <w:lang w:val="es-MX"/>
        </w:rPr>
        <w:t>Aprendice</w:t>
      </w:r>
      <w:r w:rsidRPr="00D82B53">
        <w:rPr>
          <w:color w:val="000000" w:themeColor="text1"/>
          <w:sz w:val="20"/>
          <w:szCs w:val="20"/>
          <w:lang w:val="es-MX"/>
        </w:rPr>
        <w:t>s del SENA</w:t>
      </w:r>
    </w:p>
    <w:p w14:paraId="2597F5F5" w14:textId="77777777" w:rsidR="00C961B0" w:rsidRPr="00D82B53" w:rsidRDefault="00C961B0" w:rsidP="00C961B0">
      <w:pPr>
        <w:spacing w:after="0"/>
        <w:jc w:val="both"/>
        <w:rPr>
          <w:color w:val="000000" w:themeColor="text1"/>
          <w:sz w:val="20"/>
          <w:szCs w:val="20"/>
          <w:lang w:val="es-MX"/>
        </w:rPr>
      </w:pPr>
      <w:r w:rsidRPr="00D82B53">
        <w:rPr>
          <w:color w:val="000000" w:themeColor="text1"/>
          <w:sz w:val="20"/>
          <w:szCs w:val="20"/>
          <w:lang w:val="es-MX"/>
        </w:rPr>
        <w:t>Mantener relaciones cordiales y respetuosas con todos los miembros de la Comunidad Educativa.</w:t>
      </w:r>
    </w:p>
    <w:p w14:paraId="51C36DA7" w14:textId="77777777" w:rsidR="00C961B0" w:rsidRPr="00D82B53" w:rsidRDefault="00C961B0" w:rsidP="00C961B0">
      <w:pPr>
        <w:spacing w:after="0"/>
        <w:jc w:val="both"/>
        <w:rPr>
          <w:color w:val="000000" w:themeColor="text1"/>
          <w:sz w:val="20"/>
          <w:szCs w:val="20"/>
          <w:lang w:val="es-MX"/>
        </w:rPr>
      </w:pPr>
      <w:r w:rsidRPr="00D82B53">
        <w:rPr>
          <w:color w:val="000000" w:themeColor="text1"/>
          <w:sz w:val="20"/>
          <w:szCs w:val="20"/>
          <w:lang w:val="es-MX"/>
        </w:rPr>
        <w:t>Respetar los símbolos patrios, al igual que las insignias del SENA.</w:t>
      </w:r>
    </w:p>
    <w:p w14:paraId="51527B9B" w14:textId="77777777" w:rsidR="00C961B0" w:rsidRPr="00D82B53" w:rsidRDefault="00C961B0" w:rsidP="00C961B0">
      <w:pPr>
        <w:spacing w:after="0"/>
        <w:jc w:val="both"/>
        <w:rPr>
          <w:color w:val="000000" w:themeColor="text1"/>
          <w:sz w:val="20"/>
          <w:szCs w:val="20"/>
          <w:lang w:val="es-MX"/>
        </w:rPr>
      </w:pPr>
      <w:r w:rsidRPr="00D82B53">
        <w:rPr>
          <w:color w:val="000000" w:themeColor="text1"/>
          <w:sz w:val="20"/>
          <w:szCs w:val="20"/>
          <w:lang w:val="es-MX"/>
        </w:rPr>
        <w:t>Asumir su formación y superación personal, asistir regular y puntualmente a clases, participar activamente.</w:t>
      </w:r>
    </w:p>
    <w:p w14:paraId="645CBE46" w14:textId="77777777" w:rsidR="00C961B0" w:rsidRPr="00D82B53" w:rsidRDefault="00C961B0" w:rsidP="00C961B0">
      <w:pPr>
        <w:spacing w:after="0"/>
        <w:jc w:val="both"/>
        <w:rPr>
          <w:color w:val="000000" w:themeColor="text1"/>
          <w:sz w:val="20"/>
          <w:szCs w:val="20"/>
          <w:lang w:val="es-MX"/>
        </w:rPr>
      </w:pPr>
      <w:r w:rsidRPr="00D82B53">
        <w:rPr>
          <w:color w:val="000000" w:themeColor="text1"/>
          <w:sz w:val="20"/>
          <w:szCs w:val="20"/>
          <w:lang w:val="es-MX"/>
        </w:rPr>
        <w:t>Conservar y mantener en buen estado, orden y aseo las instalaciones físicas, talleres, laboratorios y aulas, material didáctico, equipos y herramientas, muebles y dotación general del Centro.</w:t>
      </w:r>
    </w:p>
    <w:p w14:paraId="54FC82E2" w14:textId="77777777" w:rsidR="00C961B0" w:rsidRPr="00D82B53" w:rsidRDefault="00C961B0" w:rsidP="00C961B0">
      <w:pPr>
        <w:spacing w:after="0"/>
        <w:jc w:val="both"/>
        <w:rPr>
          <w:color w:val="000000" w:themeColor="text1"/>
          <w:sz w:val="20"/>
          <w:szCs w:val="20"/>
          <w:lang w:val="es-MX"/>
        </w:rPr>
      </w:pPr>
      <w:r w:rsidRPr="00D82B53">
        <w:rPr>
          <w:color w:val="000000" w:themeColor="text1"/>
          <w:sz w:val="20"/>
          <w:szCs w:val="20"/>
          <w:lang w:val="es-MX"/>
        </w:rPr>
        <w:t>Observar en todo lugar y en todos los actos, las normas de buena educación y comportamiento acordes con los principios de civilidad, decoro y dignidad.</w:t>
      </w:r>
    </w:p>
    <w:p w14:paraId="7635F0D0" w14:textId="77777777" w:rsidR="00C961B0" w:rsidRPr="00D82B53" w:rsidRDefault="00C961B0" w:rsidP="00C961B0">
      <w:pPr>
        <w:spacing w:after="0"/>
        <w:jc w:val="both"/>
        <w:rPr>
          <w:color w:val="000000" w:themeColor="text1"/>
          <w:sz w:val="20"/>
          <w:szCs w:val="20"/>
          <w:lang w:val="es-MX"/>
        </w:rPr>
      </w:pPr>
      <w:r w:rsidRPr="00D82B53">
        <w:rPr>
          <w:color w:val="000000" w:themeColor="text1"/>
          <w:sz w:val="20"/>
          <w:szCs w:val="20"/>
          <w:lang w:val="es-MX"/>
        </w:rPr>
        <w:t>calificado, técnico o tecnólogo, cumplirán con la totalidad de horas establecidas de Acción Social.</w:t>
      </w:r>
    </w:p>
    <w:p w14:paraId="0E645E2A" w14:textId="77777777" w:rsidR="00C961B0" w:rsidRDefault="00C961B0" w:rsidP="00C961B0">
      <w:pPr>
        <w:spacing w:after="0"/>
        <w:jc w:val="both"/>
        <w:rPr>
          <w:color w:val="000000" w:themeColor="text1"/>
          <w:sz w:val="20"/>
          <w:szCs w:val="20"/>
          <w:lang w:val="es-MX"/>
        </w:rPr>
      </w:pPr>
    </w:p>
    <w:p w14:paraId="3B7D3BD0" w14:textId="77777777" w:rsidR="00C961B0" w:rsidRPr="00D82B53" w:rsidRDefault="00C961B0" w:rsidP="00C961B0">
      <w:pPr>
        <w:spacing w:after="0"/>
        <w:jc w:val="both"/>
        <w:rPr>
          <w:color w:val="000000" w:themeColor="text1"/>
          <w:sz w:val="20"/>
          <w:szCs w:val="20"/>
          <w:lang w:val="es-MX"/>
        </w:rPr>
      </w:pPr>
      <w:r w:rsidRPr="00D82B53">
        <w:rPr>
          <w:color w:val="000000" w:themeColor="text1"/>
          <w:sz w:val="20"/>
          <w:szCs w:val="20"/>
          <w:lang w:val="es-MX"/>
        </w:rPr>
        <w:t xml:space="preserve">De las Prohibiciones. </w:t>
      </w:r>
    </w:p>
    <w:p w14:paraId="4E6C6A23" w14:textId="24FE24E1" w:rsidR="00C961B0" w:rsidRPr="00D82B53" w:rsidRDefault="00C961B0" w:rsidP="00C961B0">
      <w:pPr>
        <w:spacing w:after="0"/>
        <w:jc w:val="both"/>
        <w:rPr>
          <w:color w:val="000000" w:themeColor="text1"/>
          <w:sz w:val="20"/>
          <w:szCs w:val="20"/>
          <w:lang w:val="es-MX"/>
        </w:rPr>
      </w:pPr>
      <w:r w:rsidRPr="00D82B53">
        <w:rPr>
          <w:color w:val="000000" w:themeColor="text1"/>
          <w:sz w:val="20"/>
          <w:szCs w:val="20"/>
          <w:lang w:val="es-MX"/>
        </w:rPr>
        <w:t xml:space="preserve">A los </w:t>
      </w:r>
      <w:r>
        <w:rPr>
          <w:color w:val="000000" w:themeColor="text1"/>
          <w:sz w:val="20"/>
          <w:szCs w:val="20"/>
          <w:lang w:val="es-MX"/>
        </w:rPr>
        <w:t>aprendi</w:t>
      </w:r>
      <w:r w:rsidR="00825315">
        <w:rPr>
          <w:color w:val="000000" w:themeColor="text1"/>
          <w:sz w:val="20"/>
          <w:szCs w:val="20"/>
          <w:lang w:val="es-MX"/>
        </w:rPr>
        <w:t>ce</w:t>
      </w:r>
      <w:r w:rsidRPr="00D82B53">
        <w:rPr>
          <w:color w:val="000000" w:themeColor="text1"/>
          <w:sz w:val="20"/>
          <w:szCs w:val="20"/>
          <w:lang w:val="es-MX"/>
        </w:rPr>
        <w:t>s del SENA les está prohibido:</w:t>
      </w:r>
    </w:p>
    <w:p w14:paraId="303096CF" w14:textId="77777777" w:rsidR="00C961B0" w:rsidRPr="00D82B53" w:rsidRDefault="00C961B0" w:rsidP="00C961B0">
      <w:pPr>
        <w:spacing w:after="0"/>
        <w:jc w:val="both"/>
        <w:rPr>
          <w:color w:val="000000" w:themeColor="text1"/>
          <w:sz w:val="20"/>
          <w:szCs w:val="20"/>
          <w:lang w:val="es-MX"/>
        </w:rPr>
      </w:pPr>
      <w:r w:rsidRPr="00D82B53">
        <w:rPr>
          <w:color w:val="000000" w:themeColor="text1"/>
          <w:sz w:val="20"/>
          <w:szCs w:val="20"/>
          <w:lang w:val="es-MX"/>
        </w:rPr>
        <w:t>Portar o usar armas de cualquier índole. Comercializar, portar o ingerir bebidas alcohólicas o estupefacientes. Ingresar o salir de cualquier instalación del Centro de Formación o de la entidad donde se desarrolle la formación, por sitios diferentes a la portería. Utilizar el nombre del SENA con el propósito de lucro. Hurtar, estafar o abusar de la confianza, o ser cómplice de los mismos delitos contra los particulares, dentro y fuera de las instalaciones de la Institución. Realizar fraude en evaluaciones, en el proceso de formación o en concursos, juegos o competencias deportivas o culturales.</w:t>
      </w:r>
    </w:p>
    <w:p w14:paraId="531651B9" w14:textId="77777777" w:rsidR="00C961B0" w:rsidRPr="00D82B53" w:rsidRDefault="00C961B0" w:rsidP="00C961B0">
      <w:pPr>
        <w:spacing w:after="0"/>
        <w:jc w:val="both"/>
        <w:rPr>
          <w:color w:val="000000" w:themeColor="text1"/>
          <w:sz w:val="20"/>
          <w:szCs w:val="20"/>
          <w:lang w:val="es-MX"/>
        </w:rPr>
      </w:pPr>
    </w:p>
    <w:p w14:paraId="1A4A0DD6" w14:textId="58CBBFAE" w:rsidR="00C961B0" w:rsidRDefault="00C961B0" w:rsidP="00C961B0">
      <w:pPr>
        <w:spacing w:after="0"/>
        <w:jc w:val="both"/>
        <w:rPr>
          <w:sz w:val="20"/>
          <w:szCs w:val="20"/>
        </w:rPr>
      </w:pPr>
      <w:r w:rsidRPr="00D82B53">
        <w:rPr>
          <w:sz w:val="20"/>
          <w:szCs w:val="20"/>
        </w:rPr>
        <w:t>CAPÍTULO IV. TRÁMITES ACADÉMICOS Y ADMINISTRATIVOS Los trámites académicos son aquellos pasos que los aprendices adelantan dentro del proceso de matrícula, formación y certificación, o para gestionar solicitudes de traslado, aplazamiento, reingreso y retiro voluntario</w:t>
      </w:r>
    </w:p>
    <w:p w14:paraId="1B855466" w14:textId="77777777" w:rsidR="00825315" w:rsidRPr="00D82B53" w:rsidRDefault="00825315" w:rsidP="00C961B0">
      <w:pPr>
        <w:spacing w:after="0"/>
        <w:jc w:val="both"/>
        <w:rPr>
          <w:color w:val="000000" w:themeColor="text1"/>
          <w:sz w:val="20"/>
          <w:szCs w:val="20"/>
          <w:lang w:val="es-MX"/>
        </w:rPr>
      </w:pPr>
    </w:p>
    <w:p w14:paraId="2601863D" w14:textId="77777777" w:rsidR="00C961B0" w:rsidRPr="00D82B53" w:rsidRDefault="00C961B0" w:rsidP="00C961B0">
      <w:pPr>
        <w:spacing w:after="0"/>
        <w:jc w:val="both"/>
        <w:rPr>
          <w:color w:val="000000" w:themeColor="text1"/>
          <w:sz w:val="20"/>
          <w:szCs w:val="20"/>
          <w:lang w:val="es-MX"/>
        </w:rPr>
      </w:pPr>
    </w:p>
    <w:p w14:paraId="23878E2E" w14:textId="77777777" w:rsidR="00C961B0" w:rsidRPr="00D82B53" w:rsidRDefault="00C961B0" w:rsidP="00C961B0">
      <w:pPr>
        <w:spacing w:after="0"/>
        <w:jc w:val="both"/>
        <w:rPr>
          <w:color w:val="000000" w:themeColor="text1"/>
          <w:sz w:val="20"/>
          <w:szCs w:val="20"/>
          <w:lang w:val="es-MX"/>
        </w:rPr>
      </w:pPr>
      <w:r w:rsidRPr="00D82B53">
        <w:rPr>
          <w:color w:val="000000" w:themeColor="text1"/>
          <w:sz w:val="20"/>
          <w:szCs w:val="20"/>
          <w:lang w:val="es-MX"/>
        </w:rPr>
        <w:lastRenderedPageBreak/>
        <w:t>CAPÍTULO V. PROCESO DE FORMACIÓN, INCUMPLIMIENTO Y DESERCIÓN</w:t>
      </w:r>
    </w:p>
    <w:p w14:paraId="22664125" w14:textId="77777777" w:rsidR="00C961B0" w:rsidRDefault="00C961B0" w:rsidP="00C961B0">
      <w:pPr>
        <w:spacing w:after="0"/>
        <w:jc w:val="both"/>
        <w:rPr>
          <w:sz w:val="20"/>
          <w:szCs w:val="20"/>
        </w:rPr>
      </w:pPr>
      <w:r w:rsidRPr="00D82B53">
        <w:rPr>
          <w:sz w:val="20"/>
          <w:szCs w:val="20"/>
        </w:rPr>
        <w:t>Incumplimientos. Se configuran cuando el aprendiz no presenta evidencias de aprendizaje en las fechas establecidas, no asiste o deja de participar en actividades presenciales o virtuales, pactadas en la ruta de aprendizaje. Los incumplimientos se catalogan en dos: justificados y no justificados. Además, se constituyen en faltas académicas o disciplinarias según sea el caso</w:t>
      </w:r>
    </w:p>
    <w:p w14:paraId="47DDF864" w14:textId="77777777" w:rsidR="00C961B0" w:rsidRPr="00D82B53" w:rsidRDefault="00C961B0" w:rsidP="00C961B0">
      <w:pPr>
        <w:spacing w:after="0"/>
        <w:jc w:val="both"/>
        <w:rPr>
          <w:color w:val="000000" w:themeColor="text1"/>
          <w:sz w:val="20"/>
          <w:szCs w:val="20"/>
          <w:lang w:val="es-MX"/>
        </w:rPr>
      </w:pPr>
    </w:p>
    <w:p w14:paraId="298EE6E7" w14:textId="77777777" w:rsidR="00C961B0" w:rsidRPr="00D82B53" w:rsidRDefault="00C961B0" w:rsidP="00C961B0">
      <w:pPr>
        <w:spacing w:after="0"/>
        <w:jc w:val="both"/>
        <w:rPr>
          <w:sz w:val="20"/>
          <w:szCs w:val="20"/>
        </w:rPr>
      </w:pPr>
      <w:r w:rsidRPr="00D82B53">
        <w:rPr>
          <w:color w:val="000000" w:themeColor="text1"/>
          <w:sz w:val="20"/>
          <w:szCs w:val="20"/>
          <w:lang w:val="es-MX"/>
        </w:rPr>
        <w:t xml:space="preserve">Deserción se configura cuando </w:t>
      </w:r>
      <w:r w:rsidRPr="00D82B53">
        <w:rPr>
          <w:sz w:val="20"/>
          <w:szCs w:val="20"/>
        </w:rPr>
        <w:t>en la formación titulada en etapa lectiva: Inasistencia injustificada a tres (3) encuentros presenciales programados para el desarrollo de sus actividades formativas en las diferentes competencias o por no cumplir con los dos (2) planes de mejoramiento consecutivos, o no ingresa a su ambiente de formación (LMS), durante quince (15) días consecutivos</w:t>
      </w:r>
    </w:p>
    <w:p w14:paraId="6A3CE5D6" w14:textId="77777777" w:rsidR="00C961B0" w:rsidRPr="00D82B53" w:rsidRDefault="00C961B0" w:rsidP="00C961B0">
      <w:pPr>
        <w:spacing w:after="0"/>
        <w:jc w:val="both"/>
        <w:rPr>
          <w:color w:val="000000" w:themeColor="text1"/>
          <w:sz w:val="20"/>
          <w:szCs w:val="20"/>
          <w:lang w:val="es-MX"/>
        </w:rPr>
      </w:pPr>
    </w:p>
    <w:p w14:paraId="3D4A2C3E" w14:textId="77777777" w:rsidR="00C961B0" w:rsidRDefault="00C961B0" w:rsidP="00C961B0">
      <w:pPr>
        <w:spacing w:after="0"/>
        <w:jc w:val="both"/>
        <w:rPr>
          <w:color w:val="000000" w:themeColor="text1"/>
          <w:sz w:val="20"/>
          <w:szCs w:val="20"/>
          <w:lang w:val="es-MX"/>
        </w:rPr>
      </w:pPr>
      <w:r w:rsidRPr="00D82B53">
        <w:rPr>
          <w:sz w:val="20"/>
          <w:szCs w:val="20"/>
        </w:rPr>
        <w:t>CAPÍTULO VI. FALTAS ACADÉMICAS Y DISCIPLINARIAS</w:t>
      </w:r>
      <w:r w:rsidRPr="00D82B53">
        <w:rPr>
          <w:color w:val="000000" w:themeColor="text1"/>
          <w:sz w:val="20"/>
          <w:szCs w:val="20"/>
          <w:lang w:val="es-MX"/>
        </w:rPr>
        <w:t xml:space="preserve"> Se considera falta, el incumplimiento de cualquiera de los deberes y la realización de las prohibiciones establecidas en el Reglamento. Se clasifican en</w:t>
      </w:r>
    </w:p>
    <w:p w14:paraId="619016C5" w14:textId="77777777" w:rsidR="00C961B0" w:rsidRPr="00D82B53" w:rsidRDefault="00C961B0" w:rsidP="00C961B0">
      <w:pPr>
        <w:spacing w:after="0"/>
        <w:jc w:val="both"/>
        <w:rPr>
          <w:color w:val="000000" w:themeColor="text1"/>
          <w:sz w:val="20"/>
          <w:szCs w:val="20"/>
          <w:lang w:val="es-MX"/>
        </w:rPr>
      </w:pPr>
      <w:r w:rsidRPr="00D82B53">
        <w:rPr>
          <w:color w:val="000000" w:themeColor="text1"/>
          <w:sz w:val="20"/>
          <w:szCs w:val="20"/>
          <w:lang w:val="es-MX"/>
        </w:rPr>
        <w:t>Falta académica es aquella que está directamente relacionada los deberes académicos.</w:t>
      </w:r>
    </w:p>
    <w:p w14:paraId="6FC67202" w14:textId="77777777" w:rsidR="00C961B0" w:rsidRPr="00D82B53" w:rsidRDefault="00C961B0" w:rsidP="00C961B0">
      <w:pPr>
        <w:spacing w:after="0"/>
        <w:jc w:val="both"/>
        <w:rPr>
          <w:color w:val="000000" w:themeColor="text1"/>
          <w:sz w:val="20"/>
          <w:szCs w:val="20"/>
          <w:lang w:val="es-MX"/>
        </w:rPr>
      </w:pPr>
      <w:r w:rsidRPr="00D82B53">
        <w:rPr>
          <w:color w:val="000000" w:themeColor="text1"/>
          <w:sz w:val="20"/>
          <w:szCs w:val="20"/>
          <w:lang w:val="es-MX"/>
        </w:rPr>
        <w:t>Falta disciplinaria es aquella que está directamente relacionada con factores de comportamiento y pueden ser:</w:t>
      </w:r>
    </w:p>
    <w:p w14:paraId="2B10ACE4" w14:textId="77777777" w:rsidR="00C961B0" w:rsidRDefault="00C961B0" w:rsidP="00C961B0">
      <w:pPr>
        <w:spacing w:after="0"/>
        <w:jc w:val="both"/>
        <w:rPr>
          <w:color w:val="000000" w:themeColor="text1"/>
          <w:sz w:val="20"/>
          <w:szCs w:val="20"/>
          <w:lang w:val="es-MX"/>
        </w:rPr>
      </w:pPr>
    </w:p>
    <w:p w14:paraId="39C56B8A" w14:textId="77777777" w:rsidR="00C961B0" w:rsidRPr="004608E6" w:rsidRDefault="00C961B0" w:rsidP="00C961B0">
      <w:pPr>
        <w:spacing w:after="0"/>
        <w:jc w:val="both"/>
        <w:rPr>
          <w:color w:val="000000" w:themeColor="text1"/>
          <w:sz w:val="20"/>
          <w:szCs w:val="20"/>
          <w:lang w:val="es-MX"/>
        </w:rPr>
      </w:pPr>
      <w:r w:rsidRPr="004608E6">
        <w:rPr>
          <w:color w:val="000000" w:themeColor="text1"/>
          <w:sz w:val="20"/>
          <w:szCs w:val="20"/>
          <w:lang w:val="es-MX"/>
        </w:rPr>
        <w:t>Calificación de las faltas. Las faltas académicas y disciplinarias deben calificarse como:</w:t>
      </w:r>
    </w:p>
    <w:p w14:paraId="65BB5643" w14:textId="77777777" w:rsidR="00C961B0" w:rsidRPr="004608E6" w:rsidRDefault="00C961B0" w:rsidP="00C961B0">
      <w:pPr>
        <w:spacing w:after="0"/>
        <w:jc w:val="both"/>
        <w:rPr>
          <w:color w:val="000000" w:themeColor="text1"/>
          <w:sz w:val="20"/>
          <w:szCs w:val="20"/>
          <w:lang w:val="es-MX"/>
        </w:rPr>
      </w:pPr>
      <w:r w:rsidRPr="004608E6">
        <w:rPr>
          <w:color w:val="000000" w:themeColor="text1"/>
          <w:sz w:val="20"/>
          <w:szCs w:val="20"/>
          <w:lang w:val="es-MX"/>
        </w:rPr>
        <w:t>- Leves.</w:t>
      </w:r>
    </w:p>
    <w:p w14:paraId="5EE92CF8" w14:textId="77777777" w:rsidR="00C961B0" w:rsidRPr="004608E6" w:rsidRDefault="00C961B0" w:rsidP="00C961B0">
      <w:pPr>
        <w:spacing w:after="0"/>
        <w:jc w:val="both"/>
        <w:rPr>
          <w:color w:val="000000" w:themeColor="text1"/>
          <w:sz w:val="20"/>
          <w:szCs w:val="20"/>
          <w:lang w:val="es-MX"/>
        </w:rPr>
      </w:pPr>
      <w:r w:rsidRPr="004608E6">
        <w:rPr>
          <w:color w:val="000000" w:themeColor="text1"/>
          <w:sz w:val="20"/>
          <w:szCs w:val="20"/>
          <w:lang w:val="es-MX"/>
        </w:rPr>
        <w:t>- Graves, o</w:t>
      </w:r>
    </w:p>
    <w:p w14:paraId="326EFDC3" w14:textId="77777777" w:rsidR="00C961B0" w:rsidRPr="00D82B53" w:rsidRDefault="00C961B0" w:rsidP="00C961B0">
      <w:pPr>
        <w:spacing w:after="0"/>
        <w:jc w:val="both"/>
        <w:rPr>
          <w:color w:val="000000" w:themeColor="text1"/>
          <w:sz w:val="20"/>
          <w:szCs w:val="20"/>
          <w:lang w:val="es-MX"/>
        </w:rPr>
      </w:pPr>
      <w:r w:rsidRPr="004608E6">
        <w:rPr>
          <w:color w:val="000000" w:themeColor="text1"/>
          <w:sz w:val="20"/>
          <w:szCs w:val="20"/>
          <w:lang w:val="es-MX"/>
        </w:rPr>
        <w:t>- Gravísimas.</w:t>
      </w:r>
    </w:p>
    <w:p w14:paraId="6709E93F" w14:textId="77777777" w:rsidR="00C961B0" w:rsidRDefault="00C961B0" w:rsidP="00C961B0">
      <w:pPr>
        <w:spacing w:after="0"/>
        <w:jc w:val="both"/>
        <w:rPr>
          <w:sz w:val="20"/>
          <w:szCs w:val="20"/>
        </w:rPr>
      </w:pPr>
    </w:p>
    <w:p w14:paraId="0245F3B3" w14:textId="77777777" w:rsidR="00C961B0" w:rsidRPr="00D82B53" w:rsidRDefault="00C961B0" w:rsidP="00C961B0">
      <w:pPr>
        <w:spacing w:after="0"/>
        <w:jc w:val="both"/>
        <w:rPr>
          <w:color w:val="000000" w:themeColor="text1"/>
          <w:sz w:val="20"/>
          <w:szCs w:val="20"/>
          <w:lang w:val="es-MX"/>
        </w:rPr>
      </w:pPr>
      <w:r w:rsidRPr="00D82B53">
        <w:rPr>
          <w:sz w:val="20"/>
          <w:szCs w:val="20"/>
        </w:rPr>
        <w:t xml:space="preserve">CAPÍTULO VII. MEDIDAS FORMATIVAS Y SANCIONES Medidas formativas. Las medidas formativas son aquellas acciones que se aplican al Aprendiz Sena cuando se trate de hechos que contraríen en menor grado el orden académico o disciplinario. </w:t>
      </w:r>
    </w:p>
    <w:p w14:paraId="50A2DD63" w14:textId="77777777" w:rsidR="00C961B0" w:rsidRDefault="00C961B0" w:rsidP="00C961B0">
      <w:pPr>
        <w:spacing w:after="0"/>
        <w:jc w:val="both"/>
        <w:rPr>
          <w:sz w:val="20"/>
          <w:szCs w:val="20"/>
        </w:rPr>
      </w:pPr>
      <w:r w:rsidRPr="004608E6">
        <w:rPr>
          <w:sz w:val="20"/>
          <w:szCs w:val="20"/>
        </w:rPr>
        <w:t xml:space="preserve">Llamado de atención verbal académico: El Aprendiz puede recibir hasta dos (2) llamados de atención verbal por parte de los instructores integrantes del equipo ejecutor, para alcanzar el resultado de aprendizaje. El segundo llamado de atención va acompañado de recomendaciones académicas que deben ser acatadas </w:t>
      </w:r>
      <w:r>
        <w:rPr>
          <w:sz w:val="20"/>
          <w:szCs w:val="20"/>
        </w:rPr>
        <w:t xml:space="preserve">de inmediato por el Aprendiz. </w:t>
      </w:r>
    </w:p>
    <w:p w14:paraId="13140420" w14:textId="77777777" w:rsidR="00C961B0" w:rsidRDefault="00C961B0" w:rsidP="00C961B0">
      <w:pPr>
        <w:spacing w:after="0"/>
        <w:jc w:val="both"/>
        <w:rPr>
          <w:sz w:val="20"/>
          <w:szCs w:val="20"/>
        </w:rPr>
      </w:pPr>
      <w:r w:rsidRPr="004608E6">
        <w:rPr>
          <w:sz w:val="20"/>
          <w:szCs w:val="20"/>
        </w:rPr>
        <w:t xml:space="preserve">Plan de Mejoramiento: Es una medida formativa académica para garantizar el logro del o </w:t>
      </w:r>
      <w:proofErr w:type="gramStart"/>
      <w:r w:rsidRPr="004608E6">
        <w:rPr>
          <w:sz w:val="20"/>
          <w:szCs w:val="20"/>
        </w:rPr>
        <w:t>de los resultado</w:t>
      </w:r>
      <w:proofErr w:type="gramEnd"/>
      <w:r w:rsidRPr="004608E6">
        <w:rPr>
          <w:sz w:val="20"/>
          <w:szCs w:val="20"/>
        </w:rPr>
        <w:t>(s) de Aprendizaje que no fueron superado(s). Se traduce en un documento firmado por el o los Instructor (es), el Aprendiz y el coordinador académico, que contiene el o los resultados de aprendizaje que no han sido superados, las actividades de aprendizaje y las evidencias de conocimiento, desempeño y producto que debe presentar el Aprendiz para evaluar el logro en unas fechas establecidas</w:t>
      </w:r>
    </w:p>
    <w:p w14:paraId="01EEEBFD" w14:textId="77777777" w:rsidR="00C961B0" w:rsidRDefault="00C961B0" w:rsidP="00C961B0">
      <w:pPr>
        <w:spacing w:after="0"/>
        <w:jc w:val="both"/>
        <w:rPr>
          <w:sz w:val="20"/>
          <w:szCs w:val="20"/>
        </w:rPr>
      </w:pPr>
    </w:p>
    <w:p w14:paraId="45DFEA67" w14:textId="77777777" w:rsidR="00C961B0" w:rsidRDefault="00C961B0" w:rsidP="00C961B0">
      <w:pPr>
        <w:spacing w:after="0"/>
        <w:jc w:val="both"/>
        <w:rPr>
          <w:sz w:val="20"/>
          <w:szCs w:val="20"/>
        </w:rPr>
      </w:pPr>
      <w:r>
        <w:rPr>
          <w:sz w:val="20"/>
          <w:szCs w:val="20"/>
        </w:rPr>
        <w:t>C</w:t>
      </w:r>
      <w:r w:rsidRPr="00D82B53">
        <w:rPr>
          <w:sz w:val="20"/>
          <w:szCs w:val="20"/>
        </w:rPr>
        <w:t>APÍTULO VIII. EVALUACIÓN. Evaluación del Aprendizaje. La Evaluación del Aprendizaje en el SENA, es parte constitutiva de la formación y como tal está soportada en evidencias de aprendizaje, que se pueden comprobar y que por lo tanto las técnicas y los instrumentos de evaluación utilizados.</w:t>
      </w:r>
    </w:p>
    <w:p w14:paraId="3A3052AE" w14:textId="77777777" w:rsidR="00C961B0" w:rsidRDefault="00C961B0" w:rsidP="00C961B0">
      <w:pPr>
        <w:spacing w:after="0"/>
        <w:jc w:val="both"/>
        <w:rPr>
          <w:sz w:val="20"/>
          <w:szCs w:val="20"/>
        </w:rPr>
      </w:pPr>
      <w:r w:rsidRPr="0003421D">
        <w:rPr>
          <w:sz w:val="20"/>
          <w:szCs w:val="20"/>
        </w:rPr>
        <w:t>Las evidencias de aprendizaje. Son los referentes, a partir de las cuales se pueden</w:t>
      </w:r>
      <w:r>
        <w:rPr>
          <w:sz w:val="20"/>
          <w:szCs w:val="20"/>
        </w:rPr>
        <w:t xml:space="preserve"> </w:t>
      </w:r>
      <w:r w:rsidRPr="0003421D">
        <w:rPr>
          <w:sz w:val="20"/>
          <w:szCs w:val="20"/>
        </w:rPr>
        <w:t>identificar los logros alcanzados por los aprendices; pueden ser de conocimiento, de desempeño y de</w:t>
      </w:r>
      <w:r>
        <w:rPr>
          <w:sz w:val="20"/>
          <w:szCs w:val="20"/>
        </w:rPr>
        <w:t xml:space="preserve"> </w:t>
      </w:r>
      <w:r w:rsidRPr="0003421D">
        <w:rPr>
          <w:sz w:val="20"/>
          <w:szCs w:val="20"/>
        </w:rPr>
        <w:t>producto, las cuales están en relación directa con los resultados de aprendizaje o logros estipulados</w:t>
      </w:r>
      <w:r>
        <w:rPr>
          <w:sz w:val="20"/>
          <w:szCs w:val="20"/>
        </w:rPr>
        <w:t xml:space="preserve"> </w:t>
      </w:r>
      <w:r w:rsidRPr="0003421D">
        <w:rPr>
          <w:sz w:val="20"/>
          <w:szCs w:val="20"/>
        </w:rPr>
        <w:t>en el programa de formación, y se relacionan estrechamente y de manera integral, con el saber, el</w:t>
      </w:r>
      <w:r>
        <w:rPr>
          <w:sz w:val="20"/>
          <w:szCs w:val="20"/>
        </w:rPr>
        <w:t xml:space="preserve"> </w:t>
      </w:r>
      <w:r w:rsidRPr="0003421D">
        <w:rPr>
          <w:sz w:val="20"/>
          <w:szCs w:val="20"/>
        </w:rPr>
        <w:t>saber hacer y el ser</w:t>
      </w:r>
    </w:p>
    <w:p w14:paraId="6AE09ED9" w14:textId="77777777" w:rsidR="00C961B0" w:rsidRPr="00D82B53" w:rsidRDefault="00C961B0" w:rsidP="00C961B0">
      <w:pPr>
        <w:spacing w:after="0"/>
        <w:jc w:val="both"/>
        <w:rPr>
          <w:sz w:val="20"/>
          <w:szCs w:val="20"/>
        </w:rPr>
      </w:pPr>
    </w:p>
    <w:p w14:paraId="463AC92B" w14:textId="77777777" w:rsidR="00C961B0" w:rsidRDefault="00C961B0" w:rsidP="00C961B0">
      <w:pPr>
        <w:spacing w:after="0"/>
        <w:jc w:val="both"/>
        <w:rPr>
          <w:sz w:val="20"/>
          <w:szCs w:val="20"/>
        </w:rPr>
      </w:pPr>
      <w:r w:rsidRPr="00D82B53">
        <w:rPr>
          <w:sz w:val="20"/>
          <w:szCs w:val="20"/>
        </w:rPr>
        <w:t>CAPÍTULO IX. REPRESENTATIVIDAD DE LOS APRENDICES Artículo 54. Los aprendices SENA tendrán representatividad en su programa como Voceros de Ficha, y a nivel de Centro de Formación como representantes de Centro.</w:t>
      </w:r>
    </w:p>
    <w:p w14:paraId="58444478" w14:textId="77777777" w:rsidR="00C961B0" w:rsidRDefault="00C961B0" w:rsidP="00C961B0">
      <w:pPr>
        <w:spacing w:after="0" w:line="240" w:lineRule="auto"/>
        <w:rPr>
          <w:sz w:val="20"/>
          <w:szCs w:val="20"/>
        </w:rPr>
      </w:pPr>
      <w:r>
        <w:rPr>
          <w:sz w:val="20"/>
          <w:szCs w:val="20"/>
        </w:rPr>
        <w:br w:type="page"/>
      </w:r>
    </w:p>
    <w:p w14:paraId="4E03A53B" w14:textId="77777777" w:rsidR="00C961B0" w:rsidRDefault="00C961B0" w:rsidP="00C961B0">
      <w:pPr>
        <w:spacing w:after="0"/>
        <w:jc w:val="both"/>
        <w:rPr>
          <w:color w:val="000000" w:themeColor="text1"/>
          <w:sz w:val="20"/>
          <w:szCs w:val="20"/>
          <w:lang w:val="es-MX"/>
        </w:rPr>
        <w:sectPr w:rsidR="00C961B0" w:rsidSect="00C961B0">
          <w:type w:val="continuous"/>
          <w:pgSz w:w="12240" w:h="15840"/>
          <w:pgMar w:top="1779" w:right="1041" w:bottom="1135" w:left="1560" w:header="709" w:footer="709" w:gutter="0"/>
          <w:cols w:num="2" w:space="708"/>
          <w:docGrid w:linePitch="360"/>
        </w:sectPr>
      </w:pPr>
    </w:p>
    <w:p w14:paraId="7CE6A903" w14:textId="77777777" w:rsidR="00C961B0" w:rsidRDefault="00C961B0" w:rsidP="00C961B0">
      <w:pPr>
        <w:spacing w:after="0"/>
        <w:jc w:val="both"/>
        <w:rPr>
          <w:color w:val="000000" w:themeColor="text1"/>
          <w:sz w:val="20"/>
          <w:szCs w:val="20"/>
          <w:lang w:val="es-MX"/>
        </w:rPr>
      </w:pPr>
      <w:r>
        <w:rPr>
          <w:color w:val="000000" w:themeColor="text1"/>
          <w:sz w:val="20"/>
          <w:szCs w:val="20"/>
          <w:lang w:val="es-MX"/>
        </w:rPr>
        <w:lastRenderedPageBreak/>
        <w:t>RESUMEN ESTRUCTURA RECURSOS NATURALES</w:t>
      </w:r>
    </w:p>
    <w:p w14:paraId="37EEDD77" w14:textId="77777777" w:rsidR="00C961B0" w:rsidRDefault="00C961B0" w:rsidP="00C961B0">
      <w:pPr>
        <w:spacing w:after="0"/>
        <w:jc w:val="both"/>
        <w:rPr>
          <w:color w:val="000000" w:themeColor="text1"/>
          <w:sz w:val="20"/>
          <w:szCs w:val="20"/>
          <w:lang w:val="es-MX"/>
        </w:rPr>
      </w:pPr>
      <w:r>
        <w:rPr>
          <w:noProof/>
          <w:lang w:val="en-US"/>
        </w:rPr>
        <w:drawing>
          <wp:inline distT="0" distB="0" distL="0" distR="0" wp14:anchorId="3BB2BE38" wp14:editId="53384142">
            <wp:extent cx="5562600" cy="2430139"/>
            <wp:effectExtent l="0" t="0" r="0" b="889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5592298" cy="2443113"/>
                    </a:xfrm>
                    <a:prstGeom prst="rect">
                      <a:avLst/>
                    </a:prstGeom>
                  </pic:spPr>
                </pic:pic>
              </a:graphicData>
            </a:graphic>
          </wp:inline>
        </w:drawing>
      </w:r>
    </w:p>
    <w:p w14:paraId="61B2DDFE" w14:textId="77777777" w:rsidR="00C961B0" w:rsidRDefault="00C961B0" w:rsidP="00C961B0">
      <w:pPr>
        <w:spacing w:after="0"/>
        <w:jc w:val="both"/>
        <w:rPr>
          <w:color w:val="000000" w:themeColor="text1"/>
          <w:sz w:val="20"/>
          <w:szCs w:val="20"/>
          <w:lang w:val="es-MX"/>
        </w:rPr>
      </w:pPr>
      <w:r>
        <w:rPr>
          <w:noProof/>
          <w:lang w:val="en-US"/>
        </w:rPr>
        <w:drawing>
          <wp:inline distT="0" distB="0" distL="0" distR="0" wp14:anchorId="302C75CB" wp14:editId="34AFA70B">
            <wp:extent cx="5524500" cy="981216"/>
            <wp:effectExtent l="0" t="0" r="0" b="9525"/>
            <wp:docPr id="49" name="Imagen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545341" cy="984918"/>
                    </a:xfrm>
                    <a:prstGeom prst="rect">
                      <a:avLst/>
                    </a:prstGeom>
                  </pic:spPr>
                </pic:pic>
              </a:graphicData>
            </a:graphic>
          </wp:inline>
        </w:drawing>
      </w:r>
    </w:p>
    <w:p w14:paraId="25FB4938" w14:textId="77777777" w:rsidR="00C961B0" w:rsidRDefault="00C961B0" w:rsidP="00C961B0">
      <w:pPr>
        <w:spacing w:after="0"/>
        <w:jc w:val="both"/>
        <w:rPr>
          <w:color w:val="000000" w:themeColor="text1"/>
          <w:sz w:val="20"/>
          <w:szCs w:val="20"/>
          <w:lang w:val="es-MX"/>
        </w:rPr>
      </w:pPr>
      <w:r>
        <w:rPr>
          <w:noProof/>
          <w:lang w:val="en-US"/>
        </w:rPr>
        <w:drawing>
          <wp:inline distT="0" distB="0" distL="0" distR="0" wp14:anchorId="51A8109C" wp14:editId="379212AE">
            <wp:extent cx="5505450" cy="756221"/>
            <wp:effectExtent l="0" t="0" r="0" b="6350"/>
            <wp:docPr id="48" name="Imagen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554344" cy="762937"/>
                    </a:xfrm>
                    <a:prstGeom prst="rect">
                      <a:avLst/>
                    </a:prstGeom>
                  </pic:spPr>
                </pic:pic>
              </a:graphicData>
            </a:graphic>
          </wp:inline>
        </w:drawing>
      </w:r>
    </w:p>
    <w:p w14:paraId="3434AB0F" w14:textId="77777777" w:rsidR="00C961B0" w:rsidRDefault="00C961B0" w:rsidP="00C961B0">
      <w:pPr>
        <w:spacing w:after="0"/>
        <w:jc w:val="both"/>
        <w:rPr>
          <w:color w:val="000000" w:themeColor="text1"/>
          <w:sz w:val="20"/>
          <w:szCs w:val="20"/>
          <w:lang w:val="es-MX"/>
        </w:rPr>
      </w:pPr>
      <w:r>
        <w:rPr>
          <w:noProof/>
          <w:lang w:val="en-US"/>
        </w:rPr>
        <w:drawing>
          <wp:inline distT="0" distB="0" distL="0" distR="0" wp14:anchorId="79E36729" wp14:editId="23F99AD0">
            <wp:extent cx="5486400" cy="2918226"/>
            <wp:effectExtent l="0" t="0" r="0" b="0"/>
            <wp:docPr id="50" name="Imagen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498126" cy="2924463"/>
                    </a:xfrm>
                    <a:prstGeom prst="rect">
                      <a:avLst/>
                    </a:prstGeom>
                  </pic:spPr>
                </pic:pic>
              </a:graphicData>
            </a:graphic>
          </wp:inline>
        </w:drawing>
      </w:r>
    </w:p>
    <w:p w14:paraId="63931D63" w14:textId="77777777" w:rsidR="00C961B0" w:rsidRDefault="00C961B0" w:rsidP="00C961B0">
      <w:pPr>
        <w:spacing w:after="0"/>
        <w:jc w:val="both"/>
        <w:rPr>
          <w:color w:val="000000" w:themeColor="text1"/>
          <w:sz w:val="20"/>
          <w:szCs w:val="20"/>
          <w:lang w:val="es-MX"/>
        </w:rPr>
      </w:pPr>
    </w:p>
    <w:p w14:paraId="1DDB4EFC" w14:textId="77777777" w:rsidR="00C961B0" w:rsidRDefault="00C961B0" w:rsidP="00C961B0">
      <w:pPr>
        <w:spacing w:after="0"/>
        <w:jc w:val="both"/>
        <w:rPr>
          <w:color w:val="000000" w:themeColor="text1"/>
          <w:sz w:val="20"/>
          <w:szCs w:val="20"/>
          <w:lang w:val="es-MX"/>
        </w:rPr>
      </w:pPr>
    </w:p>
    <w:p w14:paraId="0171E23B" w14:textId="77777777" w:rsidR="00C961B0" w:rsidRDefault="00C961B0" w:rsidP="00C961B0">
      <w:pPr>
        <w:spacing w:after="0"/>
        <w:jc w:val="both"/>
        <w:rPr>
          <w:color w:val="000000" w:themeColor="text1"/>
          <w:sz w:val="20"/>
          <w:szCs w:val="20"/>
          <w:lang w:val="es-MX"/>
        </w:rPr>
      </w:pPr>
    </w:p>
    <w:p w14:paraId="0900AC42" w14:textId="77777777" w:rsidR="00C961B0" w:rsidRDefault="00C961B0" w:rsidP="00C961B0">
      <w:pPr>
        <w:spacing w:after="0"/>
        <w:jc w:val="both"/>
        <w:rPr>
          <w:color w:val="000000" w:themeColor="text1"/>
          <w:sz w:val="20"/>
          <w:szCs w:val="20"/>
          <w:lang w:val="es-MX"/>
        </w:rPr>
      </w:pPr>
      <w:r>
        <w:rPr>
          <w:noProof/>
          <w:lang w:val="en-US"/>
        </w:rPr>
        <w:drawing>
          <wp:inline distT="0" distB="0" distL="0" distR="0" wp14:anchorId="39B4EE69" wp14:editId="6D2B0B9B">
            <wp:extent cx="5251450" cy="809046"/>
            <wp:effectExtent l="0" t="0" r="6350" b="0"/>
            <wp:docPr id="51" name="Imagen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280577" cy="813533"/>
                    </a:xfrm>
                    <a:prstGeom prst="rect">
                      <a:avLst/>
                    </a:prstGeom>
                  </pic:spPr>
                </pic:pic>
              </a:graphicData>
            </a:graphic>
          </wp:inline>
        </w:drawing>
      </w:r>
    </w:p>
    <w:p w14:paraId="79DD03A4" w14:textId="77777777" w:rsidR="00C961B0" w:rsidRDefault="00C961B0" w:rsidP="00C961B0">
      <w:pPr>
        <w:spacing w:after="0"/>
        <w:jc w:val="both"/>
        <w:rPr>
          <w:color w:val="000000" w:themeColor="text1"/>
          <w:sz w:val="20"/>
          <w:szCs w:val="20"/>
          <w:lang w:val="es-MX"/>
        </w:rPr>
      </w:pPr>
      <w:r>
        <w:rPr>
          <w:noProof/>
          <w:lang w:val="en-US"/>
        </w:rPr>
        <w:drawing>
          <wp:inline distT="0" distB="0" distL="0" distR="0" wp14:anchorId="276934DE" wp14:editId="0A1DF05C">
            <wp:extent cx="5270500" cy="436338"/>
            <wp:effectExtent l="0" t="0" r="6350" b="1905"/>
            <wp:docPr id="52" name="Imagen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316071" cy="440111"/>
                    </a:xfrm>
                    <a:prstGeom prst="rect">
                      <a:avLst/>
                    </a:prstGeom>
                  </pic:spPr>
                </pic:pic>
              </a:graphicData>
            </a:graphic>
          </wp:inline>
        </w:drawing>
      </w:r>
    </w:p>
    <w:p w14:paraId="2EE1A19A" w14:textId="77777777" w:rsidR="00C961B0" w:rsidRDefault="00C961B0" w:rsidP="00C961B0">
      <w:pPr>
        <w:spacing w:after="0"/>
        <w:jc w:val="both"/>
        <w:rPr>
          <w:color w:val="000000" w:themeColor="text1"/>
          <w:sz w:val="20"/>
          <w:szCs w:val="20"/>
          <w:lang w:val="es-MX"/>
        </w:rPr>
      </w:pPr>
      <w:r>
        <w:rPr>
          <w:noProof/>
          <w:lang w:val="en-US"/>
        </w:rPr>
        <w:lastRenderedPageBreak/>
        <w:drawing>
          <wp:inline distT="0" distB="0" distL="0" distR="0" wp14:anchorId="399AA661" wp14:editId="7CEDB079">
            <wp:extent cx="5200650" cy="2677210"/>
            <wp:effectExtent l="0" t="0" r="0" b="8890"/>
            <wp:docPr id="54" name="Imagen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215577" cy="2684894"/>
                    </a:xfrm>
                    <a:prstGeom prst="rect">
                      <a:avLst/>
                    </a:prstGeom>
                  </pic:spPr>
                </pic:pic>
              </a:graphicData>
            </a:graphic>
          </wp:inline>
        </w:drawing>
      </w:r>
    </w:p>
    <w:p w14:paraId="21016C49" w14:textId="77777777" w:rsidR="00C961B0" w:rsidRPr="00D82B53" w:rsidRDefault="00C961B0" w:rsidP="00C961B0">
      <w:pPr>
        <w:spacing w:after="0"/>
        <w:jc w:val="both"/>
        <w:rPr>
          <w:color w:val="000000" w:themeColor="text1"/>
          <w:sz w:val="20"/>
          <w:szCs w:val="20"/>
          <w:lang w:val="es-MX"/>
        </w:rPr>
      </w:pPr>
      <w:r>
        <w:rPr>
          <w:noProof/>
          <w:lang w:val="en-US"/>
        </w:rPr>
        <w:drawing>
          <wp:inline distT="0" distB="0" distL="0" distR="0" wp14:anchorId="45981EF9" wp14:editId="77E90A99">
            <wp:extent cx="5236480" cy="3750945"/>
            <wp:effectExtent l="0" t="0" r="2540" b="1905"/>
            <wp:docPr id="53" name="Imagen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257805" cy="3766220"/>
                    </a:xfrm>
                    <a:prstGeom prst="rect">
                      <a:avLst/>
                    </a:prstGeom>
                  </pic:spPr>
                </pic:pic>
              </a:graphicData>
            </a:graphic>
          </wp:inline>
        </w:drawing>
      </w:r>
    </w:p>
    <w:p w14:paraId="4EA3F01B" w14:textId="4E05D949" w:rsidR="00C961B0" w:rsidRDefault="00C961B0" w:rsidP="00C961B0">
      <w:pPr>
        <w:tabs>
          <w:tab w:val="left" w:pos="4320"/>
          <w:tab w:val="left" w:pos="4485"/>
          <w:tab w:val="left" w:pos="5445"/>
        </w:tabs>
        <w:jc w:val="both"/>
        <w:rPr>
          <w:rFonts w:eastAsia="Calibri"/>
          <w:noProof/>
          <w:sz w:val="20"/>
          <w:szCs w:val="20"/>
          <w:lang w:eastAsia="es-CO"/>
        </w:rPr>
      </w:pPr>
    </w:p>
    <w:p w14:paraId="516D94B8" w14:textId="44D98D9A" w:rsidR="00825315" w:rsidRDefault="00825315" w:rsidP="00C961B0">
      <w:pPr>
        <w:tabs>
          <w:tab w:val="left" w:pos="4320"/>
          <w:tab w:val="left" w:pos="4485"/>
          <w:tab w:val="left" w:pos="5445"/>
        </w:tabs>
        <w:jc w:val="both"/>
        <w:rPr>
          <w:rFonts w:eastAsia="Calibri"/>
          <w:noProof/>
          <w:sz w:val="20"/>
          <w:szCs w:val="20"/>
          <w:lang w:eastAsia="es-CO"/>
        </w:rPr>
      </w:pPr>
    </w:p>
    <w:p w14:paraId="691A19D2" w14:textId="295D7511" w:rsidR="00825315" w:rsidRDefault="00825315" w:rsidP="00C961B0">
      <w:pPr>
        <w:tabs>
          <w:tab w:val="left" w:pos="4320"/>
          <w:tab w:val="left" w:pos="4485"/>
          <w:tab w:val="left" w:pos="5445"/>
        </w:tabs>
        <w:jc w:val="both"/>
        <w:rPr>
          <w:rFonts w:eastAsia="Calibri"/>
          <w:noProof/>
          <w:sz w:val="20"/>
          <w:szCs w:val="20"/>
          <w:lang w:eastAsia="es-CO"/>
        </w:rPr>
      </w:pPr>
    </w:p>
    <w:p w14:paraId="0160D69C" w14:textId="7B15D272" w:rsidR="00825315" w:rsidRDefault="00825315" w:rsidP="00C961B0">
      <w:pPr>
        <w:tabs>
          <w:tab w:val="left" w:pos="4320"/>
          <w:tab w:val="left" w:pos="4485"/>
          <w:tab w:val="left" w:pos="5445"/>
        </w:tabs>
        <w:jc w:val="both"/>
        <w:rPr>
          <w:rFonts w:eastAsia="Calibri"/>
          <w:noProof/>
          <w:sz w:val="20"/>
          <w:szCs w:val="20"/>
          <w:lang w:eastAsia="es-CO"/>
        </w:rPr>
      </w:pPr>
    </w:p>
    <w:p w14:paraId="0F374CF7" w14:textId="57904DCF" w:rsidR="00825315" w:rsidRDefault="00825315" w:rsidP="00C961B0">
      <w:pPr>
        <w:tabs>
          <w:tab w:val="left" w:pos="4320"/>
          <w:tab w:val="left" w:pos="4485"/>
          <w:tab w:val="left" w:pos="5445"/>
        </w:tabs>
        <w:jc w:val="both"/>
        <w:rPr>
          <w:rFonts w:eastAsia="Calibri"/>
          <w:noProof/>
          <w:sz w:val="20"/>
          <w:szCs w:val="20"/>
          <w:lang w:eastAsia="es-CO"/>
        </w:rPr>
      </w:pPr>
    </w:p>
    <w:p w14:paraId="5605F33C" w14:textId="3D513A5C" w:rsidR="00825315" w:rsidRDefault="00825315" w:rsidP="00C961B0">
      <w:pPr>
        <w:tabs>
          <w:tab w:val="left" w:pos="4320"/>
          <w:tab w:val="left" w:pos="4485"/>
          <w:tab w:val="left" w:pos="5445"/>
        </w:tabs>
        <w:jc w:val="both"/>
        <w:rPr>
          <w:rFonts w:eastAsia="Calibri"/>
          <w:noProof/>
          <w:sz w:val="20"/>
          <w:szCs w:val="20"/>
          <w:lang w:eastAsia="es-CO"/>
        </w:rPr>
      </w:pPr>
    </w:p>
    <w:p w14:paraId="7038B509" w14:textId="4A85FD66" w:rsidR="00825315" w:rsidRDefault="00825315" w:rsidP="00C961B0">
      <w:pPr>
        <w:tabs>
          <w:tab w:val="left" w:pos="4320"/>
          <w:tab w:val="left" w:pos="4485"/>
          <w:tab w:val="left" w:pos="5445"/>
        </w:tabs>
        <w:jc w:val="both"/>
        <w:rPr>
          <w:rFonts w:eastAsia="Calibri"/>
          <w:noProof/>
          <w:sz w:val="20"/>
          <w:szCs w:val="20"/>
          <w:lang w:eastAsia="es-CO"/>
        </w:rPr>
      </w:pPr>
    </w:p>
    <w:p w14:paraId="115717E3" w14:textId="553C0D2C" w:rsidR="00825315" w:rsidRDefault="00825315" w:rsidP="00C961B0">
      <w:pPr>
        <w:tabs>
          <w:tab w:val="left" w:pos="4320"/>
          <w:tab w:val="left" w:pos="4485"/>
          <w:tab w:val="left" w:pos="5445"/>
        </w:tabs>
        <w:jc w:val="both"/>
        <w:rPr>
          <w:rFonts w:eastAsia="Calibri"/>
          <w:noProof/>
          <w:sz w:val="20"/>
          <w:szCs w:val="20"/>
          <w:lang w:eastAsia="es-CO"/>
        </w:rPr>
      </w:pPr>
    </w:p>
    <w:p w14:paraId="7BD2232D" w14:textId="479C7F84" w:rsidR="00825315" w:rsidRDefault="00825315" w:rsidP="00C961B0">
      <w:pPr>
        <w:tabs>
          <w:tab w:val="left" w:pos="4320"/>
          <w:tab w:val="left" w:pos="4485"/>
          <w:tab w:val="left" w:pos="5445"/>
        </w:tabs>
        <w:jc w:val="both"/>
        <w:rPr>
          <w:rFonts w:eastAsia="Calibri"/>
          <w:noProof/>
          <w:sz w:val="20"/>
          <w:szCs w:val="20"/>
          <w:lang w:eastAsia="es-CO"/>
        </w:rPr>
      </w:pPr>
    </w:p>
    <w:p w14:paraId="59D4C2B1" w14:textId="77777777" w:rsidR="00825315" w:rsidRPr="00C961B0" w:rsidRDefault="00825315" w:rsidP="00C961B0">
      <w:pPr>
        <w:tabs>
          <w:tab w:val="left" w:pos="4320"/>
          <w:tab w:val="left" w:pos="4485"/>
          <w:tab w:val="left" w:pos="5445"/>
        </w:tabs>
        <w:jc w:val="both"/>
        <w:rPr>
          <w:rFonts w:eastAsia="Calibri"/>
          <w:noProof/>
          <w:sz w:val="20"/>
          <w:szCs w:val="20"/>
          <w:lang w:eastAsia="es-CO"/>
        </w:rPr>
      </w:pPr>
    </w:p>
    <w:p w14:paraId="5C80F995" w14:textId="77777777" w:rsidR="00825315" w:rsidRPr="00EA5219" w:rsidRDefault="00825315" w:rsidP="00825315">
      <w:pPr>
        <w:rPr>
          <w:b/>
          <w:lang w:val="es-MX"/>
        </w:rPr>
      </w:pPr>
      <w:r w:rsidRPr="00EA5219">
        <w:rPr>
          <w:b/>
          <w:lang w:val="es-MX"/>
        </w:rPr>
        <w:lastRenderedPageBreak/>
        <w:t>EDUCACIÓN AMBIENTAL 1</w:t>
      </w:r>
    </w:p>
    <w:p w14:paraId="5AF39E79" w14:textId="77777777" w:rsidR="00825315" w:rsidRPr="00D82B53" w:rsidRDefault="00825315" w:rsidP="00825315">
      <w:pPr>
        <w:tabs>
          <w:tab w:val="left" w:pos="4320"/>
          <w:tab w:val="left" w:pos="4485"/>
          <w:tab w:val="left" w:pos="5445"/>
        </w:tabs>
        <w:jc w:val="both"/>
        <w:rPr>
          <w:b/>
          <w:sz w:val="20"/>
          <w:szCs w:val="20"/>
          <w:lang w:val="es-MX"/>
        </w:rPr>
      </w:pPr>
      <w:r w:rsidRPr="00D82B53">
        <w:rPr>
          <w:b/>
          <w:sz w:val="20"/>
          <w:szCs w:val="20"/>
          <w:lang w:val="es-MX"/>
        </w:rPr>
        <w:t>FORMULACIÓN DE LAS ACTIVIDADES DE APRENDIZAJE</w:t>
      </w:r>
    </w:p>
    <w:p w14:paraId="4F135D86" w14:textId="77777777" w:rsidR="00825315" w:rsidRPr="00C70208" w:rsidRDefault="00825315" w:rsidP="00825315">
      <w:pPr>
        <w:spacing w:after="0" w:line="240" w:lineRule="auto"/>
        <w:jc w:val="both"/>
        <w:rPr>
          <w:b/>
          <w:color w:val="000000" w:themeColor="text1"/>
          <w:sz w:val="20"/>
          <w:szCs w:val="20"/>
        </w:rPr>
      </w:pPr>
      <w:r w:rsidRPr="00D82B53">
        <w:rPr>
          <w:b/>
          <w:color w:val="000000" w:themeColor="text1"/>
          <w:sz w:val="20"/>
          <w:szCs w:val="20"/>
        </w:rPr>
        <w:t>1</w:t>
      </w:r>
      <w:r>
        <w:rPr>
          <w:b/>
          <w:color w:val="000000" w:themeColor="text1"/>
          <w:sz w:val="20"/>
          <w:szCs w:val="20"/>
        </w:rPr>
        <w:t xml:space="preserve"> </w:t>
      </w:r>
      <w:proofErr w:type="gramStart"/>
      <w:r w:rsidRPr="00D82B53">
        <w:rPr>
          <w:b/>
          <w:color w:val="000000" w:themeColor="text1"/>
          <w:sz w:val="20"/>
          <w:szCs w:val="20"/>
        </w:rPr>
        <w:t>Conceptualización</w:t>
      </w:r>
      <w:proofErr w:type="gramEnd"/>
      <w:r>
        <w:rPr>
          <w:b/>
          <w:color w:val="000000" w:themeColor="text1"/>
          <w:sz w:val="20"/>
          <w:szCs w:val="20"/>
        </w:rPr>
        <w:t>:</w:t>
      </w:r>
      <w:r w:rsidRPr="00D82B53">
        <w:rPr>
          <w:b/>
          <w:color w:val="000000" w:themeColor="text1"/>
          <w:sz w:val="20"/>
          <w:szCs w:val="20"/>
        </w:rPr>
        <w:t xml:space="preserve"> </w:t>
      </w:r>
      <w:r>
        <w:rPr>
          <w:b/>
          <w:color w:val="000000" w:themeColor="text1"/>
          <w:sz w:val="20"/>
          <w:szCs w:val="20"/>
        </w:rPr>
        <w:t>Problemática ambiental a nivel global</w:t>
      </w:r>
    </w:p>
    <w:p w14:paraId="34F7C827" w14:textId="77777777" w:rsidR="00825315" w:rsidRDefault="00825315" w:rsidP="00825315">
      <w:pPr>
        <w:spacing w:after="0" w:line="240" w:lineRule="auto"/>
        <w:jc w:val="both"/>
        <w:rPr>
          <w:color w:val="000000" w:themeColor="text1"/>
          <w:sz w:val="20"/>
          <w:szCs w:val="20"/>
        </w:rPr>
      </w:pPr>
      <w:r>
        <w:rPr>
          <w:color w:val="000000" w:themeColor="text1"/>
          <w:sz w:val="20"/>
          <w:szCs w:val="20"/>
        </w:rPr>
        <w:t>El aprendiz investigará noticias, documentales y videos acerca de la actual problemática del cambio climático, la exagerada generación de residuos en especial los plásticos y la contaminación del agua. Luego de contextualizarse en el tema, analizará la siguiente imagen de la WWF “Interacciones entre el cambio climático, las personas y la naturaleza”.</w:t>
      </w:r>
    </w:p>
    <w:p w14:paraId="20C65E48" w14:textId="77777777" w:rsidR="00825315" w:rsidRDefault="00825315" w:rsidP="00825315">
      <w:pPr>
        <w:spacing w:after="0" w:line="240" w:lineRule="auto"/>
        <w:jc w:val="both"/>
        <w:rPr>
          <w:color w:val="000000" w:themeColor="text1"/>
          <w:sz w:val="20"/>
          <w:szCs w:val="20"/>
        </w:rPr>
      </w:pPr>
    </w:p>
    <w:p w14:paraId="751BA906" w14:textId="77777777" w:rsidR="00825315" w:rsidRPr="00C70208" w:rsidRDefault="00825315" w:rsidP="00825315">
      <w:pPr>
        <w:spacing w:after="0" w:line="240" w:lineRule="auto"/>
        <w:jc w:val="both"/>
        <w:rPr>
          <w:color w:val="000000" w:themeColor="text1"/>
          <w:sz w:val="20"/>
          <w:szCs w:val="20"/>
        </w:rPr>
      </w:pPr>
      <w:r w:rsidRPr="00824717">
        <w:rPr>
          <w:noProof/>
          <w:color w:val="000000" w:themeColor="text1"/>
          <w:sz w:val="20"/>
          <w:szCs w:val="20"/>
          <w:lang w:val="en-US"/>
        </w:rPr>
        <w:drawing>
          <wp:inline distT="0" distB="0" distL="0" distR="0" wp14:anchorId="6CD29085" wp14:editId="64FF3F57">
            <wp:extent cx="4819650" cy="2757697"/>
            <wp:effectExtent l="0" t="0" r="0" b="5080"/>
            <wp:docPr id="2" name="Imagen 2" descr="C:\Users\ASUS\Downloads\interacciones cambio climátic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SUS\Downloads\interacciones cambio climático.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852471" cy="2776477"/>
                    </a:xfrm>
                    <a:prstGeom prst="rect">
                      <a:avLst/>
                    </a:prstGeom>
                    <a:noFill/>
                    <a:ln>
                      <a:noFill/>
                    </a:ln>
                  </pic:spPr>
                </pic:pic>
              </a:graphicData>
            </a:graphic>
          </wp:inline>
        </w:drawing>
      </w:r>
    </w:p>
    <w:p w14:paraId="41304636" w14:textId="77777777" w:rsidR="00825315" w:rsidRDefault="00825315" w:rsidP="00825315">
      <w:pPr>
        <w:spacing w:after="0" w:line="240" w:lineRule="auto"/>
        <w:jc w:val="both"/>
        <w:rPr>
          <w:color w:val="000000" w:themeColor="text1"/>
          <w:sz w:val="20"/>
          <w:szCs w:val="20"/>
        </w:rPr>
      </w:pPr>
      <w:r>
        <w:rPr>
          <w:color w:val="000000" w:themeColor="text1"/>
          <w:sz w:val="20"/>
          <w:szCs w:val="20"/>
        </w:rPr>
        <w:t>Con base a su investigación y la imagen anterior escribirá un texto de una página dando su opinión acerca de las causas y consecuencias de la crisis ambiental que vive el planeta.</w:t>
      </w:r>
    </w:p>
    <w:p w14:paraId="74026958" w14:textId="77777777" w:rsidR="00825315" w:rsidRPr="003B77B0" w:rsidRDefault="00825315" w:rsidP="00825315">
      <w:pPr>
        <w:spacing w:after="0" w:line="240" w:lineRule="auto"/>
        <w:jc w:val="both"/>
        <w:rPr>
          <w:b/>
          <w:color w:val="000000" w:themeColor="text1"/>
          <w:sz w:val="20"/>
          <w:szCs w:val="20"/>
        </w:rPr>
      </w:pPr>
    </w:p>
    <w:p w14:paraId="1B904C1B" w14:textId="77777777" w:rsidR="00825315" w:rsidRPr="0083748C" w:rsidRDefault="00825315" w:rsidP="00825315">
      <w:pPr>
        <w:tabs>
          <w:tab w:val="left" w:pos="4320"/>
          <w:tab w:val="left" w:pos="4485"/>
          <w:tab w:val="left" w:pos="5445"/>
        </w:tabs>
        <w:jc w:val="both"/>
        <w:rPr>
          <w:b/>
          <w:color w:val="000000" w:themeColor="text1"/>
          <w:sz w:val="20"/>
          <w:szCs w:val="20"/>
        </w:rPr>
      </w:pPr>
      <w:r w:rsidRPr="00D82B53">
        <w:rPr>
          <w:b/>
          <w:sz w:val="20"/>
          <w:szCs w:val="20"/>
          <w:lang w:val="es-MX"/>
        </w:rPr>
        <w:t xml:space="preserve">2 </w:t>
      </w:r>
      <w:proofErr w:type="gramStart"/>
      <w:r w:rsidRPr="00D82B53">
        <w:rPr>
          <w:b/>
          <w:sz w:val="20"/>
          <w:szCs w:val="20"/>
        </w:rPr>
        <w:t>Actividades</w:t>
      </w:r>
      <w:proofErr w:type="gramEnd"/>
      <w:r w:rsidRPr="00D82B53">
        <w:rPr>
          <w:b/>
          <w:sz w:val="20"/>
          <w:szCs w:val="20"/>
        </w:rPr>
        <w:t xml:space="preserve"> de contextualización</w:t>
      </w:r>
      <w:r>
        <w:rPr>
          <w:b/>
          <w:sz w:val="20"/>
          <w:szCs w:val="20"/>
        </w:rPr>
        <w:t>:</w:t>
      </w:r>
      <w:r w:rsidRPr="00D82B53">
        <w:rPr>
          <w:b/>
          <w:sz w:val="20"/>
          <w:szCs w:val="20"/>
        </w:rPr>
        <w:t xml:space="preserve"> </w:t>
      </w:r>
      <w:r>
        <w:rPr>
          <w:b/>
          <w:color w:val="000000" w:themeColor="text1"/>
          <w:sz w:val="20"/>
          <w:szCs w:val="20"/>
        </w:rPr>
        <w:t>Problemática ambiental a nivel local</w:t>
      </w:r>
    </w:p>
    <w:p w14:paraId="09C47A75" w14:textId="77777777" w:rsidR="00825315" w:rsidRDefault="00825315" w:rsidP="00825315">
      <w:pPr>
        <w:spacing w:after="0" w:line="240" w:lineRule="auto"/>
        <w:jc w:val="both"/>
        <w:rPr>
          <w:color w:val="000000" w:themeColor="text1"/>
          <w:sz w:val="20"/>
          <w:szCs w:val="20"/>
        </w:rPr>
      </w:pPr>
      <w:r>
        <w:rPr>
          <w:color w:val="000000" w:themeColor="text1"/>
          <w:sz w:val="20"/>
          <w:szCs w:val="20"/>
        </w:rPr>
        <w:t>El aprendiz realizará análisis de la situación ambiental en su localidad y dará respuesta a las siguientes preguntas con base a la experiencia vivida en su barrio y/o comunidad</w:t>
      </w:r>
    </w:p>
    <w:p w14:paraId="519A9B64" w14:textId="77777777" w:rsidR="00825315" w:rsidRDefault="00825315" w:rsidP="00825315">
      <w:pPr>
        <w:spacing w:after="0" w:line="240" w:lineRule="auto"/>
        <w:jc w:val="both"/>
        <w:rPr>
          <w:color w:val="000000" w:themeColor="text1"/>
          <w:sz w:val="20"/>
          <w:szCs w:val="20"/>
        </w:rPr>
      </w:pPr>
    </w:p>
    <w:p w14:paraId="334830B5" w14:textId="77777777" w:rsidR="00825315" w:rsidRPr="003A510E" w:rsidRDefault="00825315" w:rsidP="00825315">
      <w:pPr>
        <w:spacing w:after="0" w:line="240" w:lineRule="auto"/>
        <w:jc w:val="both"/>
      </w:pPr>
      <w:r>
        <w:t>¿Cuáles son</w:t>
      </w:r>
      <w:r w:rsidRPr="003A510E">
        <w:t xml:space="preserve"> los problemas ambientales que afectan su comunidad?</w:t>
      </w:r>
    </w:p>
    <w:p w14:paraId="73816060" w14:textId="77777777" w:rsidR="00825315" w:rsidRPr="003A510E" w:rsidRDefault="00825315" w:rsidP="00825315">
      <w:pPr>
        <w:spacing w:after="0" w:line="240" w:lineRule="auto"/>
        <w:jc w:val="both"/>
      </w:pPr>
      <w:r w:rsidRPr="003A510E">
        <w:t>¿Cuáles son las actitudes que la comunidad asume para enfrentar esta situación problemática?</w:t>
      </w:r>
    </w:p>
    <w:p w14:paraId="455B2DCC" w14:textId="77777777" w:rsidR="00825315" w:rsidRPr="003A510E" w:rsidRDefault="00825315" w:rsidP="00825315">
      <w:pPr>
        <w:spacing w:after="0" w:line="240" w:lineRule="auto"/>
        <w:jc w:val="both"/>
      </w:pPr>
      <w:r w:rsidRPr="003A510E">
        <w:t>¿Cuáles son las actitudes que usted asume para dar solución?</w:t>
      </w:r>
    </w:p>
    <w:p w14:paraId="55F8CCBD" w14:textId="77777777" w:rsidR="00825315" w:rsidRPr="003A510E" w:rsidRDefault="00825315" w:rsidP="00825315">
      <w:pPr>
        <w:spacing w:after="0" w:line="240" w:lineRule="auto"/>
        <w:jc w:val="both"/>
      </w:pPr>
      <w:r>
        <w:t>¿Qué acciones</w:t>
      </w:r>
      <w:r w:rsidRPr="003A510E">
        <w:t xml:space="preserve"> considera de utilidad para buscar soluciones a esos problemas ambientales?</w:t>
      </w:r>
    </w:p>
    <w:p w14:paraId="44D36280" w14:textId="77777777" w:rsidR="00825315" w:rsidRDefault="00825315" w:rsidP="00825315">
      <w:pPr>
        <w:spacing w:after="0" w:line="240" w:lineRule="auto"/>
        <w:jc w:val="both"/>
        <w:rPr>
          <w:color w:val="000000" w:themeColor="text1"/>
          <w:sz w:val="20"/>
          <w:szCs w:val="20"/>
        </w:rPr>
      </w:pPr>
    </w:p>
    <w:p w14:paraId="7C769B4B" w14:textId="77777777" w:rsidR="00825315" w:rsidRPr="0083748C" w:rsidRDefault="00825315" w:rsidP="00825315">
      <w:pPr>
        <w:tabs>
          <w:tab w:val="left" w:pos="567"/>
        </w:tabs>
        <w:spacing w:line="0" w:lineRule="atLeast"/>
        <w:rPr>
          <w:b/>
          <w:color w:val="000000" w:themeColor="text1"/>
          <w:sz w:val="20"/>
          <w:szCs w:val="20"/>
        </w:rPr>
      </w:pPr>
      <w:r w:rsidRPr="00D82B53">
        <w:rPr>
          <w:rFonts w:eastAsia="Arial"/>
          <w:b/>
          <w:sz w:val="20"/>
          <w:szCs w:val="20"/>
        </w:rPr>
        <w:t xml:space="preserve">3 </w:t>
      </w:r>
      <w:proofErr w:type="gramStart"/>
      <w:r w:rsidRPr="00D82B53">
        <w:rPr>
          <w:rFonts w:eastAsia="Arial"/>
          <w:b/>
          <w:sz w:val="20"/>
          <w:szCs w:val="20"/>
        </w:rPr>
        <w:t>Actividades</w:t>
      </w:r>
      <w:proofErr w:type="gramEnd"/>
      <w:r w:rsidRPr="00D82B53">
        <w:rPr>
          <w:rFonts w:eastAsia="Arial"/>
          <w:b/>
          <w:sz w:val="20"/>
          <w:szCs w:val="20"/>
        </w:rPr>
        <w:t xml:space="preserve"> d</w:t>
      </w:r>
      <w:r>
        <w:rPr>
          <w:rFonts w:eastAsia="Arial"/>
          <w:b/>
          <w:sz w:val="20"/>
          <w:szCs w:val="20"/>
        </w:rPr>
        <w:t>e apropiación del conocimiento</w:t>
      </w:r>
      <w:r w:rsidRPr="0083748C">
        <w:rPr>
          <w:b/>
          <w:color w:val="000000" w:themeColor="text1"/>
          <w:sz w:val="20"/>
          <w:szCs w:val="20"/>
        </w:rPr>
        <w:t xml:space="preserve">: Educación </w:t>
      </w:r>
      <w:r>
        <w:rPr>
          <w:b/>
          <w:color w:val="000000" w:themeColor="text1"/>
          <w:sz w:val="20"/>
          <w:szCs w:val="20"/>
        </w:rPr>
        <w:t>en el manejo de residuos reciclables y ordinarios</w:t>
      </w:r>
    </w:p>
    <w:p w14:paraId="6D30816E" w14:textId="77777777" w:rsidR="00825315" w:rsidRDefault="00825315" w:rsidP="00825315">
      <w:pPr>
        <w:spacing w:after="0" w:line="240" w:lineRule="auto"/>
        <w:jc w:val="both"/>
        <w:rPr>
          <w:color w:val="000000" w:themeColor="text1"/>
          <w:sz w:val="20"/>
          <w:szCs w:val="20"/>
        </w:rPr>
      </w:pPr>
      <w:r>
        <w:rPr>
          <w:color w:val="000000" w:themeColor="text1"/>
          <w:sz w:val="20"/>
          <w:szCs w:val="20"/>
        </w:rPr>
        <w:t xml:space="preserve">El aprendiz leerá el documento “Gobierno unifica código de colores” Y Con base en el código de colores estudiado el aprendiz deberá implementar un punto ecológico para separar los residuos no aprovechables de los residuos aprovechables en su hogar. </w:t>
      </w:r>
    </w:p>
    <w:p w14:paraId="78E25C75" w14:textId="77777777" w:rsidR="00825315" w:rsidRDefault="00825315" w:rsidP="00825315">
      <w:pPr>
        <w:spacing w:after="0" w:line="240" w:lineRule="auto"/>
        <w:jc w:val="both"/>
        <w:rPr>
          <w:color w:val="000000" w:themeColor="text1"/>
          <w:sz w:val="20"/>
          <w:szCs w:val="20"/>
        </w:rPr>
      </w:pPr>
      <w:r>
        <w:rPr>
          <w:color w:val="000000" w:themeColor="text1"/>
          <w:sz w:val="20"/>
          <w:szCs w:val="20"/>
        </w:rPr>
        <w:t>Deberá separar los empaques flexibles y rellenar una “botella de amor” como se muestra en el video.</w:t>
      </w:r>
    </w:p>
    <w:p w14:paraId="1F01EC51" w14:textId="77777777" w:rsidR="00825315" w:rsidRDefault="00825315" w:rsidP="00825315">
      <w:pPr>
        <w:spacing w:after="0" w:line="240" w:lineRule="auto"/>
        <w:jc w:val="both"/>
        <w:rPr>
          <w:color w:val="000000" w:themeColor="text1"/>
          <w:sz w:val="20"/>
          <w:szCs w:val="20"/>
        </w:rPr>
      </w:pPr>
      <w:r>
        <w:rPr>
          <w:color w:val="000000" w:themeColor="text1"/>
          <w:sz w:val="20"/>
          <w:szCs w:val="20"/>
        </w:rPr>
        <w:t>Para este trabajo use su creatividad y material reutilizable como bolsas, cajas de cartón o recipientes plásticos reutilizados, y márquelos adecuadamente con colores, pinturas y otros para que su familia identifique que debe de depositar en cada recipiente.</w:t>
      </w:r>
    </w:p>
    <w:p w14:paraId="27D3A3FD" w14:textId="77777777" w:rsidR="00825315" w:rsidRDefault="00825315" w:rsidP="00825315">
      <w:pPr>
        <w:spacing w:after="0" w:line="240" w:lineRule="auto"/>
        <w:jc w:val="both"/>
        <w:rPr>
          <w:color w:val="000000" w:themeColor="text1"/>
          <w:sz w:val="20"/>
          <w:szCs w:val="20"/>
        </w:rPr>
      </w:pPr>
    </w:p>
    <w:p w14:paraId="7D46DC1A" w14:textId="77777777" w:rsidR="00825315" w:rsidRDefault="00825315" w:rsidP="00825315">
      <w:pPr>
        <w:spacing w:after="0" w:line="240" w:lineRule="auto"/>
        <w:jc w:val="both"/>
        <w:rPr>
          <w:color w:val="000000" w:themeColor="text1"/>
          <w:sz w:val="20"/>
          <w:szCs w:val="20"/>
        </w:rPr>
      </w:pPr>
      <w:r>
        <w:rPr>
          <w:color w:val="000000" w:themeColor="text1"/>
          <w:sz w:val="20"/>
          <w:szCs w:val="20"/>
        </w:rPr>
        <w:t>Tome fotos, videos o dibuje como quedó su punto ecológico de separación de residuos en el hogar</w:t>
      </w:r>
    </w:p>
    <w:p w14:paraId="2276BE51" w14:textId="77777777" w:rsidR="00825315" w:rsidRPr="00D82B53" w:rsidRDefault="00825315" w:rsidP="00825315">
      <w:pPr>
        <w:spacing w:after="0" w:line="240" w:lineRule="auto"/>
        <w:jc w:val="both"/>
        <w:rPr>
          <w:color w:val="000000" w:themeColor="text1"/>
          <w:sz w:val="20"/>
          <w:szCs w:val="20"/>
        </w:rPr>
      </w:pPr>
    </w:p>
    <w:p w14:paraId="4070006B" w14:textId="77777777" w:rsidR="00825315" w:rsidRPr="00D82B53" w:rsidRDefault="00825315" w:rsidP="00825315">
      <w:pPr>
        <w:spacing w:line="0" w:lineRule="atLeast"/>
        <w:rPr>
          <w:rFonts w:eastAsia="Arial"/>
          <w:b/>
          <w:sz w:val="20"/>
          <w:szCs w:val="20"/>
        </w:rPr>
      </w:pPr>
      <w:r w:rsidRPr="00D82B53">
        <w:rPr>
          <w:rFonts w:eastAsia="Arial"/>
          <w:b/>
          <w:sz w:val="20"/>
          <w:szCs w:val="20"/>
        </w:rPr>
        <w:t xml:space="preserve">4   </w:t>
      </w:r>
      <w:proofErr w:type="gramStart"/>
      <w:r w:rsidRPr="00D82B53">
        <w:rPr>
          <w:rFonts w:eastAsia="Arial"/>
          <w:b/>
          <w:sz w:val="20"/>
          <w:szCs w:val="20"/>
        </w:rPr>
        <w:t>Actividades</w:t>
      </w:r>
      <w:proofErr w:type="gramEnd"/>
      <w:r w:rsidRPr="00D82B53">
        <w:rPr>
          <w:rFonts w:eastAsia="Arial"/>
          <w:b/>
          <w:sz w:val="20"/>
          <w:szCs w:val="20"/>
        </w:rPr>
        <w:t xml:space="preserve"> de</w:t>
      </w:r>
      <w:r>
        <w:rPr>
          <w:rFonts w:eastAsia="Arial"/>
          <w:b/>
          <w:sz w:val="20"/>
          <w:szCs w:val="20"/>
        </w:rPr>
        <w:t xml:space="preserve"> transferencia del conocimiento: Educación en el manejo de residuos orgánicos</w:t>
      </w:r>
    </w:p>
    <w:p w14:paraId="23CCDE4B" w14:textId="77777777" w:rsidR="00825315" w:rsidRDefault="00825315" w:rsidP="00825315">
      <w:pPr>
        <w:spacing w:after="0" w:line="240" w:lineRule="auto"/>
        <w:jc w:val="both"/>
        <w:rPr>
          <w:color w:val="000000" w:themeColor="text1"/>
          <w:sz w:val="20"/>
          <w:szCs w:val="20"/>
        </w:rPr>
      </w:pPr>
      <w:r>
        <w:rPr>
          <w:noProof/>
          <w:sz w:val="20"/>
          <w:szCs w:val="20"/>
          <w:lang w:eastAsia="es-CO"/>
        </w:rPr>
        <w:t xml:space="preserve">El aprendiz leerá el “instructivo para realizar compostaje” y luego verá los videos de varios métodos de realización de un compostaje casero a pequeña escala suministrados por el instructor </w:t>
      </w:r>
    </w:p>
    <w:p w14:paraId="0578996C" w14:textId="77777777" w:rsidR="00825315" w:rsidRDefault="00825315" w:rsidP="00825315">
      <w:pPr>
        <w:tabs>
          <w:tab w:val="left" w:pos="4320"/>
          <w:tab w:val="left" w:pos="4485"/>
          <w:tab w:val="left" w:pos="5445"/>
        </w:tabs>
        <w:jc w:val="both"/>
        <w:rPr>
          <w:noProof/>
          <w:sz w:val="20"/>
          <w:szCs w:val="20"/>
          <w:lang w:eastAsia="es-CO"/>
        </w:rPr>
      </w:pPr>
      <w:r>
        <w:rPr>
          <w:noProof/>
          <w:sz w:val="20"/>
          <w:szCs w:val="20"/>
          <w:lang w:eastAsia="es-CO"/>
        </w:rPr>
        <w:t>Luego deberá analizar cual sería la mejor forma de implementar un compostaje casero, teniendo en cuenta sus posibilidades y el uso materiales reciclados, finalmente debe hacer el compostaje de forma real en su hogar</w:t>
      </w:r>
    </w:p>
    <w:p w14:paraId="7EA28438" w14:textId="77777777" w:rsidR="00825315" w:rsidRDefault="00825315" w:rsidP="00825315">
      <w:pPr>
        <w:spacing w:after="0" w:line="240" w:lineRule="auto"/>
        <w:jc w:val="both"/>
        <w:rPr>
          <w:color w:val="000000" w:themeColor="text1"/>
          <w:sz w:val="20"/>
          <w:szCs w:val="20"/>
        </w:rPr>
      </w:pPr>
      <w:r>
        <w:rPr>
          <w:color w:val="000000" w:themeColor="text1"/>
          <w:sz w:val="20"/>
          <w:szCs w:val="20"/>
        </w:rPr>
        <w:t>Tome fotos, videos o dibuje como quedó su compostaje en el hogar, esto puede adjuntarlo al trabajo anterior realizado o realizarlo igualmente en su cuaderno</w:t>
      </w:r>
    </w:p>
    <w:p w14:paraId="3BB75D31" w14:textId="77777777" w:rsidR="00825315" w:rsidRDefault="00825315" w:rsidP="00825315">
      <w:pPr>
        <w:rPr>
          <w:b/>
        </w:rPr>
      </w:pPr>
    </w:p>
    <w:p w14:paraId="047EFC98" w14:textId="77777777" w:rsidR="00825315" w:rsidRPr="00EA5219" w:rsidRDefault="00825315" w:rsidP="00825315">
      <w:pPr>
        <w:rPr>
          <w:b/>
        </w:rPr>
      </w:pPr>
      <w:r w:rsidRPr="00EA5219">
        <w:rPr>
          <w:b/>
        </w:rPr>
        <w:lastRenderedPageBreak/>
        <w:t>EDUCACIÓN AMBIENTAL 2</w:t>
      </w:r>
    </w:p>
    <w:p w14:paraId="16ACF3E4" w14:textId="77777777" w:rsidR="00825315" w:rsidRPr="00D82B53" w:rsidRDefault="00825315" w:rsidP="00825315">
      <w:pPr>
        <w:tabs>
          <w:tab w:val="left" w:pos="4320"/>
          <w:tab w:val="left" w:pos="4485"/>
          <w:tab w:val="left" w:pos="5445"/>
        </w:tabs>
        <w:jc w:val="both"/>
        <w:rPr>
          <w:b/>
          <w:sz w:val="20"/>
          <w:szCs w:val="20"/>
          <w:lang w:val="es-MX"/>
        </w:rPr>
      </w:pPr>
      <w:r w:rsidRPr="00D82B53">
        <w:rPr>
          <w:b/>
          <w:sz w:val="20"/>
          <w:szCs w:val="20"/>
          <w:lang w:val="es-MX"/>
        </w:rPr>
        <w:t>FORMULACIÓN DE LAS ACTIVIDADES DE APRENDIZAJE</w:t>
      </w:r>
    </w:p>
    <w:p w14:paraId="04152CCD" w14:textId="77777777" w:rsidR="00825315" w:rsidRPr="00D82B53" w:rsidRDefault="00825315" w:rsidP="00825315">
      <w:pPr>
        <w:spacing w:after="0" w:line="240" w:lineRule="auto"/>
        <w:jc w:val="both"/>
        <w:rPr>
          <w:b/>
          <w:color w:val="000000" w:themeColor="text1"/>
          <w:sz w:val="20"/>
          <w:szCs w:val="20"/>
        </w:rPr>
      </w:pPr>
      <w:r w:rsidRPr="00D82B53">
        <w:rPr>
          <w:b/>
          <w:color w:val="000000" w:themeColor="text1"/>
          <w:sz w:val="20"/>
          <w:szCs w:val="20"/>
        </w:rPr>
        <w:t>1</w:t>
      </w:r>
      <w:r>
        <w:rPr>
          <w:b/>
          <w:color w:val="000000" w:themeColor="text1"/>
          <w:sz w:val="20"/>
          <w:szCs w:val="20"/>
        </w:rPr>
        <w:t xml:space="preserve"> </w:t>
      </w:r>
      <w:proofErr w:type="gramStart"/>
      <w:r w:rsidRPr="00D82B53">
        <w:rPr>
          <w:b/>
          <w:color w:val="000000" w:themeColor="text1"/>
          <w:sz w:val="20"/>
          <w:szCs w:val="20"/>
        </w:rPr>
        <w:t>Conceptualización</w:t>
      </w:r>
      <w:proofErr w:type="gramEnd"/>
      <w:r>
        <w:rPr>
          <w:b/>
          <w:color w:val="000000" w:themeColor="text1"/>
          <w:sz w:val="20"/>
          <w:szCs w:val="20"/>
        </w:rPr>
        <w:t>:</w:t>
      </w:r>
      <w:r w:rsidRPr="00D82B53">
        <w:rPr>
          <w:b/>
          <w:color w:val="000000" w:themeColor="text1"/>
          <w:sz w:val="20"/>
          <w:szCs w:val="20"/>
        </w:rPr>
        <w:t xml:space="preserve"> </w:t>
      </w:r>
      <w:r>
        <w:rPr>
          <w:b/>
          <w:color w:val="000000" w:themeColor="text1"/>
          <w:sz w:val="20"/>
          <w:szCs w:val="20"/>
        </w:rPr>
        <w:t>Objetivos de desarrollo sostenible</w:t>
      </w:r>
    </w:p>
    <w:p w14:paraId="3B646613" w14:textId="77777777" w:rsidR="00825315" w:rsidRDefault="00825315" w:rsidP="00825315">
      <w:pPr>
        <w:spacing w:after="0" w:line="240" w:lineRule="auto"/>
        <w:jc w:val="both"/>
        <w:rPr>
          <w:color w:val="000000" w:themeColor="text1"/>
          <w:sz w:val="20"/>
          <w:szCs w:val="20"/>
        </w:rPr>
      </w:pPr>
    </w:p>
    <w:p w14:paraId="15ACCA2F" w14:textId="77777777" w:rsidR="00825315" w:rsidRDefault="00825315" w:rsidP="00825315">
      <w:pPr>
        <w:spacing w:after="0" w:line="240" w:lineRule="auto"/>
        <w:jc w:val="both"/>
        <w:rPr>
          <w:color w:val="000000" w:themeColor="text1"/>
          <w:sz w:val="20"/>
          <w:szCs w:val="20"/>
        </w:rPr>
      </w:pPr>
      <w:r>
        <w:rPr>
          <w:color w:val="000000" w:themeColor="text1"/>
          <w:sz w:val="20"/>
          <w:szCs w:val="20"/>
        </w:rPr>
        <w:t xml:space="preserve">EL aprendiz se contextualiza en el tema de desarrollo sostenible por medio de la lectura del documento “desarrollo sostenible una propuesta ambiental”. </w:t>
      </w:r>
    </w:p>
    <w:p w14:paraId="20D53A67" w14:textId="77777777" w:rsidR="00825315" w:rsidRDefault="00825315" w:rsidP="00825315">
      <w:pPr>
        <w:spacing w:after="0" w:line="240" w:lineRule="auto"/>
        <w:jc w:val="both"/>
        <w:rPr>
          <w:color w:val="000000" w:themeColor="text1"/>
          <w:sz w:val="20"/>
          <w:szCs w:val="20"/>
        </w:rPr>
      </w:pPr>
      <w:r>
        <w:rPr>
          <w:noProof/>
          <w:lang w:val="en-US"/>
        </w:rPr>
        <w:drawing>
          <wp:inline distT="0" distB="0" distL="0" distR="0" wp14:anchorId="2F2DE4B8" wp14:editId="0EAC20D7">
            <wp:extent cx="3848245" cy="2165350"/>
            <wp:effectExtent l="0" t="0" r="0" b="6350"/>
            <wp:docPr id="43" name="Imagen 43" descr="Objetivos de Desarrollo Sostenible (ODS) | Static Page | Comisió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bjetivos de Desarrollo Sostenible (ODS) | Static Page | Comisión ..."/>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862499" cy="2173370"/>
                    </a:xfrm>
                    <a:prstGeom prst="rect">
                      <a:avLst/>
                    </a:prstGeom>
                    <a:noFill/>
                    <a:ln>
                      <a:noFill/>
                    </a:ln>
                  </pic:spPr>
                </pic:pic>
              </a:graphicData>
            </a:graphic>
          </wp:inline>
        </w:drawing>
      </w:r>
    </w:p>
    <w:p w14:paraId="2F2E4647" w14:textId="77777777" w:rsidR="00825315" w:rsidRDefault="00825315" w:rsidP="00825315">
      <w:pPr>
        <w:spacing w:after="0" w:line="240" w:lineRule="auto"/>
        <w:jc w:val="both"/>
        <w:rPr>
          <w:color w:val="000000" w:themeColor="text1"/>
          <w:sz w:val="20"/>
          <w:szCs w:val="20"/>
        </w:rPr>
      </w:pPr>
    </w:p>
    <w:p w14:paraId="1D4AE8DD" w14:textId="77777777" w:rsidR="00825315" w:rsidRDefault="00825315" w:rsidP="00825315">
      <w:pPr>
        <w:spacing w:after="0" w:line="240" w:lineRule="auto"/>
        <w:jc w:val="both"/>
        <w:rPr>
          <w:color w:val="000000" w:themeColor="text1"/>
          <w:sz w:val="20"/>
          <w:szCs w:val="20"/>
        </w:rPr>
      </w:pPr>
      <w:r>
        <w:rPr>
          <w:color w:val="000000" w:themeColor="text1"/>
          <w:sz w:val="20"/>
          <w:szCs w:val="20"/>
        </w:rPr>
        <w:t>Con base en la lectura y la anterior imagen analice los 17 objetivos de desarrollo sostenibles, de estos elija uno y describa por qué le parece que este objetivo es más relevante que los demás.</w:t>
      </w:r>
    </w:p>
    <w:p w14:paraId="5DD41C4F" w14:textId="77777777" w:rsidR="00825315" w:rsidRDefault="00825315" w:rsidP="00825315">
      <w:pPr>
        <w:spacing w:after="0" w:line="240" w:lineRule="auto"/>
        <w:jc w:val="both"/>
        <w:rPr>
          <w:color w:val="000000" w:themeColor="text1"/>
          <w:sz w:val="20"/>
          <w:szCs w:val="20"/>
        </w:rPr>
      </w:pPr>
    </w:p>
    <w:p w14:paraId="2D4EDB1E" w14:textId="77777777" w:rsidR="00825315" w:rsidRDefault="00825315" w:rsidP="00825315">
      <w:pPr>
        <w:spacing w:after="0" w:line="240" w:lineRule="auto"/>
        <w:jc w:val="both"/>
        <w:rPr>
          <w:color w:val="000000" w:themeColor="text1"/>
          <w:sz w:val="20"/>
          <w:szCs w:val="20"/>
        </w:rPr>
      </w:pPr>
      <w:r>
        <w:rPr>
          <w:color w:val="000000" w:themeColor="text1"/>
          <w:sz w:val="20"/>
          <w:szCs w:val="20"/>
        </w:rPr>
        <w:t>Realice este trabajo en su cuaderno o un documento de Word según sus posibilidades y guárdelo para continuar realizando en este mismo documento la actividad de la siguiente semana.</w:t>
      </w:r>
    </w:p>
    <w:p w14:paraId="4538CE43" w14:textId="77777777" w:rsidR="00825315" w:rsidRDefault="00825315" w:rsidP="00825315">
      <w:pPr>
        <w:spacing w:after="0" w:line="240" w:lineRule="auto"/>
        <w:jc w:val="both"/>
        <w:rPr>
          <w:color w:val="000000" w:themeColor="text1"/>
          <w:sz w:val="20"/>
          <w:szCs w:val="20"/>
        </w:rPr>
      </w:pPr>
    </w:p>
    <w:p w14:paraId="2F4DBB4E" w14:textId="77777777" w:rsidR="00825315" w:rsidRPr="0083748C" w:rsidRDefault="00825315" w:rsidP="00825315">
      <w:pPr>
        <w:tabs>
          <w:tab w:val="left" w:pos="4320"/>
          <w:tab w:val="left" w:pos="4485"/>
          <w:tab w:val="left" w:pos="5445"/>
        </w:tabs>
        <w:jc w:val="both"/>
        <w:rPr>
          <w:b/>
          <w:color w:val="000000" w:themeColor="text1"/>
          <w:sz w:val="20"/>
          <w:szCs w:val="20"/>
        </w:rPr>
      </w:pPr>
      <w:r w:rsidRPr="00D82B53">
        <w:rPr>
          <w:b/>
          <w:sz w:val="20"/>
          <w:szCs w:val="20"/>
          <w:lang w:val="es-MX"/>
        </w:rPr>
        <w:t xml:space="preserve">2 </w:t>
      </w:r>
      <w:proofErr w:type="gramStart"/>
      <w:r w:rsidRPr="00D82B53">
        <w:rPr>
          <w:b/>
          <w:sz w:val="20"/>
          <w:szCs w:val="20"/>
        </w:rPr>
        <w:t>Actividades</w:t>
      </w:r>
      <w:proofErr w:type="gramEnd"/>
      <w:r w:rsidRPr="00D82B53">
        <w:rPr>
          <w:b/>
          <w:sz w:val="20"/>
          <w:szCs w:val="20"/>
        </w:rPr>
        <w:t xml:space="preserve"> de contextualización</w:t>
      </w:r>
      <w:r>
        <w:rPr>
          <w:b/>
          <w:sz w:val="20"/>
          <w:szCs w:val="20"/>
        </w:rPr>
        <w:t>:</w:t>
      </w:r>
      <w:r w:rsidRPr="00D82B53">
        <w:rPr>
          <w:b/>
          <w:sz w:val="20"/>
          <w:szCs w:val="20"/>
        </w:rPr>
        <w:t xml:space="preserve"> </w:t>
      </w:r>
      <w:r>
        <w:rPr>
          <w:b/>
          <w:sz w:val="20"/>
          <w:szCs w:val="20"/>
        </w:rPr>
        <w:t>Consumo responsable</w:t>
      </w:r>
    </w:p>
    <w:p w14:paraId="54176671" w14:textId="77777777" w:rsidR="00825315" w:rsidRDefault="00825315" w:rsidP="00825315">
      <w:pPr>
        <w:spacing w:after="0" w:line="240" w:lineRule="auto"/>
        <w:jc w:val="both"/>
        <w:rPr>
          <w:color w:val="000000" w:themeColor="text1"/>
          <w:sz w:val="20"/>
          <w:szCs w:val="20"/>
        </w:rPr>
      </w:pPr>
      <w:r>
        <w:rPr>
          <w:color w:val="000000" w:themeColor="text1"/>
          <w:sz w:val="20"/>
          <w:szCs w:val="20"/>
        </w:rPr>
        <w:t>El aprendiz leerá el documento de “consumo responsable” proporcionado por el instructor</w:t>
      </w:r>
    </w:p>
    <w:p w14:paraId="20C1E55A" w14:textId="77777777" w:rsidR="00825315" w:rsidRDefault="00825315" w:rsidP="00825315">
      <w:pPr>
        <w:spacing w:after="0" w:line="240" w:lineRule="auto"/>
        <w:jc w:val="both"/>
        <w:rPr>
          <w:color w:val="000000" w:themeColor="text1"/>
          <w:sz w:val="20"/>
          <w:szCs w:val="20"/>
        </w:rPr>
      </w:pPr>
    </w:p>
    <w:p w14:paraId="4988818A" w14:textId="77777777" w:rsidR="00825315" w:rsidRDefault="00825315" w:rsidP="00825315">
      <w:pPr>
        <w:spacing w:after="0" w:line="240" w:lineRule="auto"/>
        <w:jc w:val="both"/>
        <w:rPr>
          <w:color w:val="000000" w:themeColor="text1"/>
          <w:sz w:val="20"/>
          <w:szCs w:val="20"/>
        </w:rPr>
      </w:pPr>
      <w:r>
        <w:rPr>
          <w:color w:val="000000" w:themeColor="text1"/>
          <w:sz w:val="20"/>
          <w:szCs w:val="20"/>
        </w:rPr>
        <w:t>Con base en su reflexión acerca del consumo sostenible realice una lista de las actividades que puede hacer desde su hogar para ser un consumidor responsable en los siguientes temas:</w:t>
      </w:r>
    </w:p>
    <w:p w14:paraId="14DE6ECA" w14:textId="77777777" w:rsidR="00825315" w:rsidRDefault="00825315" w:rsidP="00825315">
      <w:pPr>
        <w:pStyle w:val="Prrafodelista"/>
        <w:numPr>
          <w:ilvl w:val="0"/>
          <w:numId w:val="4"/>
        </w:numPr>
        <w:spacing w:after="0" w:line="240" w:lineRule="auto"/>
        <w:jc w:val="both"/>
        <w:rPr>
          <w:rFonts w:ascii="Arial" w:hAnsi="Arial" w:cs="Arial"/>
          <w:color w:val="000000" w:themeColor="text1"/>
          <w:sz w:val="20"/>
          <w:szCs w:val="20"/>
        </w:rPr>
      </w:pPr>
      <w:r>
        <w:rPr>
          <w:rFonts w:ascii="Arial" w:hAnsi="Arial" w:cs="Arial"/>
          <w:color w:val="000000" w:themeColor="text1"/>
          <w:sz w:val="20"/>
          <w:szCs w:val="20"/>
        </w:rPr>
        <w:t>Ahorro y uso eficiente de agua</w:t>
      </w:r>
    </w:p>
    <w:p w14:paraId="344D0530" w14:textId="77777777" w:rsidR="00825315" w:rsidRDefault="00825315" w:rsidP="00825315">
      <w:pPr>
        <w:pStyle w:val="Prrafodelista"/>
        <w:numPr>
          <w:ilvl w:val="0"/>
          <w:numId w:val="4"/>
        </w:numPr>
        <w:spacing w:after="0" w:line="240" w:lineRule="auto"/>
        <w:jc w:val="both"/>
        <w:rPr>
          <w:rFonts w:ascii="Arial" w:hAnsi="Arial" w:cs="Arial"/>
          <w:color w:val="000000" w:themeColor="text1"/>
          <w:sz w:val="20"/>
          <w:szCs w:val="20"/>
        </w:rPr>
      </w:pPr>
      <w:r>
        <w:rPr>
          <w:rFonts w:ascii="Arial" w:hAnsi="Arial" w:cs="Arial"/>
          <w:color w:val="000000" w:themeColor="text1"/>
          <w:sz w:val="20"/>
          <w:szCs w:val="20"/>
        </w:rPr>
        <w:t>Ahorro y uso eficiente de energía eléctrica</w:t>
      </w:r>
    </w:p>
    <w:p w14:paraId="09CCD90F" w14:textId="77777777" w:rsidR="00825315" w:rsidRDefault="00825315" w:rsidP="00825315">
      <w:pPr>
        <w:pStyle w:val="Prrafodelista"/>
        <w:numPr>
          <w:ilvl w:val="0"/>
          <w:numId w:val="4"/>
        </w:numPr>
        <w:spacing w:after="0" w:line="240" w:lineRule="auto"/>
        <w:jc w:val="both"/>
        <w:rPr>
          <w:rFonts w:ascii="Arial" w:hAnsi="Arial" w:cs="Arial"/>
          <w:color w:val="000000" w:themeColor="text1"/>
          <w:sz w:val="20"/>
          <w:szCs w:val="20"/>
        </w:rPr>
      </w:pPr>
      <w:r>
        <w:rPr>
          <w:rFonts w:ascii="Arial" w:hAnsi="Arial" w:cs="Arial"/>
          <w:color w:val="000000" w:themeColor="text1"/>
          <w:sz w:val="20"/>
          <w:szCs w:val="20"/>
        </w:rPr>
        <w:t>Ahorro y uso eficiente del gas</w:t>
      </w:r>
    </w:p>
    <w:p w14:paraId="12AFC707" w14:textId="77777777" w:rsidR="00825315" w:rsidRPr="00461DCD" w:rsidRDefault="00825315" w:rsidP="00825315">
      <w:pPr>
        <w:pStyle w:val="Prrafodelista"/>
        <w:numPr>
          <w:ilvl w:val="0"/>
          <w:numId w:val="4"/>
        </w:numPr>
        <w:spacing w:after="0" w:line="240" w:lineRule="auto"/>
        <w:jc w:val="both"/>
        <w:rPr>
          <w:rFonts w:ascii="Arial" w:hAnsi="Arial" w:cs="Arial"/>
          <w:color w:val="000000" w:themeColor="text1"/>
          <w:sz w:val="20"/>
          <w:szCs w:val="20"/>
        </w:rPr>
      </w:pPr>
      <w:r>
        <w:rPr>
          <w:rFonts w:ascii="Arial" w:hAnsi="Arial" w:cs="Arial"/>
          <w:color w:val="000000" w:themeColor="text1"/>
          <w:sz w:val="20"/>
          <w:szCs w:val="20"/>
        </w:rPr>
        <w:t>Compras responsables</w:t>
      </w:r>
    </w:p>
    <w:p w14:paraId="7C732251" w14:textId="77777777" w:rsidR="00825315" w:rsidRPr="00D82B53" w:rsidRDefault="00825315" w:rsidP="00825315">
      <w:pPr>
        <w:spacing w:after="0" w:line="240" w:lineRule="auto"/>
        <w:jc w:val="both"/>
        <w:rPr>
          <w:color w:val="000000" w:themeColor="text1"/>
          <w:sz w:val="20"/>
          <w:szCs w:val="20"/>
        </w:rPr>
      </w:pPr>
    </w:p>
    <w:p w14:paraId="67F88844" w14:textId="77777777" w:rsidR="00825315" w:rsidRPr="0083748C" w:rsidRDefault="00825315" w:rsidP="00825315">
      <w:pPr>
        <w:tabs>
          <w:tab w:val="left" w:pos="567"/>
        </w:tabs>
        <w:spacing w:line="0" w:lineRule="atLeast"/>
        <w:rPr>
          <w:b/>
          <w:color w:val="000000" w:themeColor="text1"/>
          <w:sz w:val="20"/>
          <w:szCs w:val="20"/>
        </w:rPr>
      </w:pPr>
      <w:r w:rsidRPr="00D82B53">
        <w:rPr>
          <w:rFonts w:eastAsia="Arial"/>
          <w:b/>
          <w:sz w:val="20"/>
          <w:szCs w:val="20"/>
        </w:rPr>
        <w:t xml:space="preserve">3 </w:t>
      </w:r>
      <w:proofErr w:type="gramStart"/>
      <w:r w:rsidRPr="00D82B53">
        <w:rPr>
          <w:rFonts w:eastAsia="Arial"/>
          <w:b/>
          <w:sz w:val="20"/>
          <w:szCs w:val="20"/>
        </w:rPr>
        <w:t>Actividades</w:t>
      </w:r>
      <w:proofErr w:type="gramEnd"/>
      <w:r w:rsidRPr="00D82B53">
        <w:rPr>
          <w:rFonts w:eastAsia="Arial"/>
          <w:b/>
          <w:sz w:val="20"/>
          <w:szCs w:val="20"/>
        </w:rPr>
        <w:t xml:space="preserve"> d</w:t>
      </w:r>
      <w:r>
        <w:rPr>
          <w:rFonts w:eastAsia="Arial"/>
          <w:b/>
          <w:sz w:val="20"/>
          <w:szCs w:val="20"/>
        </w:rPr>
        <w:t>e apropiación del conocimiento</w:t>
      </w:r>
      <w:r w:rsidRPr="0083748C">
        <w:rPr>
          <w:b/>
          <w:color w:val="000000" w:themeColor="text1"/>
          <w:sz w:val="20"/>
          <w:szCs w:val="20"/>
        </w:rPr>
        <w:t xml:space="preserve">: </w:t>
      </w:r>
      <w:r>
        <w:rPr>
          <w:b/>
          <w:color w:val="000000" w:themeColor="text1"/>
          <w:sz w:val="20"/>
          <w:szCs w:val="20"/>
        </w:rPr>
        <w:t>Manual de buenas prácticas ambientales en el hogar</w:t>
      </w:r>
    </w:p>
    <w:p w14:paraId="449088DF" w14:textId="77777777" w:rsidR="00825315" w:rsidRDefault="00825315" w:rsidP="00825315">
      <w:pPr>
        <w:spacing w:after="0" w:line="240" w:lineRule="auto"/>
        <w:jc w:val="both"/>
        <w:rPr>
          <w:color w:val="000000" w:themeColor="text1"/>
          <w:sz w:val="20"/>
          <w:szCs w:val="20"/>
        </w:rPr>
      </w:pPr>
      <w:r>
        <w:rPr>
          <w:color w:val="000000" w:themeColor="text1"/>
          <w:sz w:val="20"/>
          <w:szCs w:val="20"/>
        </w:rPr>
        <w:t>Realice un material didáctico (plegable o cartilla) en el cual le sirva a su familia como una guía de buenas prácticas ambientales en el hogar, para esto use su imaginación y materiales reciclados. Recuerde incluir en esta los temas aprendidos hasta el momento.</w:t>
      </w:r>
    </w:p>
    <w:p w14:paraId="77DFA9A0" w14:textId="77777777" w:rsidR="00825315" w:rsidRDefault="00825315" w:rsidP="00825315">
      <w:pPr>
        <w:spacing w:after="0" w:line="240" w:lineRule="auto"/>
        <w:jc w:val="both"/>
        <w:rPr>
          <w:color w:val="000000" w:themeColor="text1"/>
          <w:sz w:val="20"/>
          <w:szCs w:val="20"/>
        </w:rPr>
      </w:pPr>
    </w:p>
    <w:p w14:paraId="5A7B5E6D" w14:textId="77777777" w:rsidR="00825315" w:rsidRDefault="00825315" w:rsidP="00825315">
      <w:pPr>
        <w:spacing w:after="0" w:line="240" w:lineRule="auto"/>
        <w:jc w:val="both"/>
        <w:rPr>
          <w:color w:val="000000" w:themeColor="text1"/>
          <w:sz w:val="20"/>
          <w:szCs w:val="20"/>
        </w:rPr>
      </w:pPr>
      <w:r>
        <w:rPr>
          <w:color w:val="000000" w:themeColor="text1"/>
          <w:sz w:val="20"/>
          <w:szCs w:val="20"/>
        </w:rPr>
        <w:t xml:space="preserve">Este plegable o cartilla puede hacerlo en el computador con el programa de su preferencia, o en hojas de blog, o en su cuaderno. </w:t>
      </w:r>
    </w:p>
    <w:p w14:paraId="49E26CD0" w14:textId="77777777" w:rsidR="00825315" w:rsidRDefault="00825315" w:rsidP="00825315">
      <w:pPr>
        <w:spacing w:after="0" w:line="240" w:lineRule="auto"/>
        <w:jc w:val="both"/>
        <w:rPr>
          <w:color w:val="000000" w:themeColor="text1"/>
          <w:sz w:val="20"/>
          <w:szCs w:val="20"/>
        </w:rPr>
      </w:pPr>
    </w:p>
    <w:p w14:paraId="0E755303" w14:textId="77777777" w:rsidR="00825315" w:rsidRPr="00D82B53" w:rsidRDefault="00825315" w:rsidP="00825315">
      <w:pPr>
        <w:spacing w:after="0" w:line="240" w:lineRule="auto"/>
        <w:jc w:val="both"/>
        <w:rPr>
          <w:color w:val="000000" w:themeColor="text1"/>
          <w:sz w:val="20"/>
          <w:szCs w:val="20"/>
        </w:rPr>
      </w:pPr>
    </w:p>
    <w:p w14:paraId="45FE5FB3" w14:textId="77777777" w:rsidR="00825315" w:rsidRDefault="00825315" w:rsidP="00825315">
      <w:pPr>
        <w:spacing w:line="0" w:lineRule="atLeast"/>
        <w:jc w:val="both"/>
        <w:rPr>
          <w:rFonts w:eastAsia="Arial"/>
          <w:b/>
          <w:sz w:val="20"/>
          <w:szCs w:val="20"/>
        </w:rPr>
      </w:pPr>
      <w:r w:rsidRPr="00D82B53">
        <w:rPr>
          <w:rFonts w:eastAsia="Arial"/>
          <w:b/>
          <w:sz w:val="20"/>
          <w:szCs w:val="20"/>
        </w:rPr>
        <w:t xml:space="preserve">4   </w:t>
      </w:r>
      <w:proofErr w:type="gramStart"/>
      <w:r w:rsidRPr="00D82B53">
        <w:rPr>
          <w:rFonts w:eastAsia="Arial"/>
          <w:b/>
          <w:sz w:val="20"/>
          <w:szCs w:val="20"/>
        </w:rPr>
        <w:t>Actividades</w:t>
      </w:r>
      <w:proofErr w:type="gramEnd"/>
      <w:r w:rsidRPr="00D82B53">
        <w:rPr>
          <w:rFonts w:eastAsia="Arial"/>
          <w:b/>
          <w:sz w:val="20"/>
          <w:szCs w:val="20"/>
        </w:rPr>
        <w:t xml:space="preserve"> de</w:t>
      </w:r>
      <w:r>
        <w:rPr>
          <w:rFonts w:eastAsia="Arial"/>
          <w:b/>
          <w:sz w:val="20"/>
          <w:szCs w:val="20"/>
        </w:rPr>
        <w:t xml:space="preserve"> transferencia del conocimiento: Sensibilización ambiental</w:t>
      </w:r>
    </w:p>
    <w:p w14:paraId="4AAA260D" w14:textId="77777777" w:rsidR="00825315" w:rsidRDefault="00825315" w:rsidP="00825315">
      <w:pPr>
        <w:spacing w:line="0" w:lineRule="atLeast"/>
        <w:jc w:val="both"/>
        <w:rPr>
          <w:rFonts w:eastAsia="Arial"/>
          <w:sz w:val="20"/>
          <w:szCs w:val="20"/>
        </w:rPr>
      </w:pPr>
      <w:r w:rsidRPr="00087A37">
        <w:rPr>
          <w:rFonts w:eastAsia="Arial"/>
          <w:sz w:val="20"/>
          <w:szCs w:val="20"/>
        </w:rPr>
        <w:t>Con base en los conocimientos adquiridos durante estas dos guías de educación ambiental, realice una sensibilización a su familia donde les explique por medio de una cartelera</w:t>
      </w:r>
      <w:r>
        <w:rPr>
          <w:rFonts w:eastAsia="Arial"/>
          <w:sz w:val="20"/>
          <w:szCs w:val="20"/>
        </w:rPr>
        <w:t>, un juego o alguna otra actividad,</w:t>
      </w:r>
      <w:r w:rsidRPr="00087A37">
        <w:rPr>
          <w:rFonts w:eastAsia="Arial"/>
          <w:sz w:val="20"/>
          <w:szCs w:val="20"/>
        </w:rPr>
        <w:t xml:space="preserve"> el adecuado manejo</w:t>
      </w:r>
      <w:r>
        <w:rPr>
          <w:rFonts w:eastAsia="Arial"/>
          <w:sz w:val="20"/>
          <w:szCs w:val="20"/>
        </w:rPr>
        <w:t xml:space="preserve"> de residuos en el hogar y el consumo responsable.</w:t>
      </w:r>
    </w:p>
    <w:p w14:paraId="7C829A42" w14:textId="3D8BC4F2" w:rsidR="00825315" w:rsidRDefault="00825315" w:rsidP="00825315">
      <w:pPr>
        <w:spacing w:line="0" w:lineRule="atLeast"/>
        <w:jc w:val="both"/>
        <w:rPr>
          <w:rFonts w:eastAsia="Arial"/>
          <w:sz w:val="20"/>
          <w:szCs w:val="20"/>
        </w:rPr>
      </w:pPr>
      <w:r>
        <w:rPr>
          <w:rFonts w:eastAsia="Arial"/>
          <w:sz w:val="20"/>
          <w:szCs w:val="20"/>
        </w:rPr>
        <w:t xml:space="preserve">Si le es posible tome evidencia en fotos y video de la sensibilización, si no le es </w:t>
      </w:r>
      <w:proofErr w:type="gramStart"/>
      <w:r>
        <w:rPr>
          <w:rFonts w:eastAsia="Arial"/>
          <w:sz w:val="20"/>
          <w:szCs w:val="20"/>
        </w:rPr>
        <w:t>posible  entonces</w:t>
      </w:r>
      <w:proofErr w:type="gramEnd"/>
      <w:r>
        <w:rPr>
          <w:rFonts w:eastAsia="Arial"/>
          <w:sz w:val="20"/>
          <w:szCs w:val="20"/>
        </w:rPr>
        <w:t xml:space="preserve"> realice un informe donde describa como realizó la actividad y como fue la respuesta de su familia ante esta.</w:t>
      </w:r>
    </w:p>
    <w:p w14:paraId="63E6D971" w14:textId="77777777" w:rsidR="00825315" w:rsidRPr="00825315" w:rsidRDefault="00825315" w:rsidP="00825315">
      <w:pPr>
        <w:keepNext/>
        <w:keepLines/>
        <w:spacing w:before="40" w:after="0" w:line="276" w:lineRule="auto"/>
        <w:outlineLvl w:val="1"/>
        <w:rPr>
          <w:rFonts w:asciiTheme="majorHAnsi" w:eastAsiaTheme="majorEastAsia" w:hAnsiTheme="majorHAnsi" w:cstheme="majorBidi"/>
          <w:b/>
          <w:bCs/>
          <w:sz w:val="26"/>
          <w:szCs w:val="26"/>
          <w:lang w:val="es-MX"/>
        </w:rPr>
      </w:pPr>
      <w:r w:rsidRPr="00825315">
        <w:rPr>
          <w:rFonts w:asciiTheme="majorHAnsi" w:eastAsiaTheme="majorEastAsia" w:hAnsiTheme="majorHAnsi" w:cstheme="majorBidi"/>
          <w:b/>
          <w:bCs/>
          <w:sz w:val="26"/>
          <w:szCs w:val="26"/>
          <w:lang w:val="es-MX"/>
        </w:rPr>
        <w:t>PARTICIPACIÓN CIUDADANA Y PLAN DE ORDENAMIENTO TERRITORIAL</w:t>
      </w:r>
    </w:p>
    <w:p w14:paraId="2A30B32C" w14:textId="77777777" w:rsidR="00825315" w:rsidRPr="00825315" w:rsidRDefault="00825315" w:rsidP="00825315">
      <w:pPr>
        <w:tabs>
          <w:tab w:val="left" w:pos="4320"/>
          <w:tab w:val="left" w:pos="4485"/>
          <w:tab w:val="left" w:pos="5445"/>
        </w:tabs>
        <w:spacing w:after="200" w:line="276" w:lineRule="auto"/>
        <w:jc w:val="both"/>
        <w:rPr>
          <w:rFonts w:eastAsia="Calibri"/>
          <w:b/>
          <w:sz w:val="20"/>
          <w:szCs w:val="20"/>
          <w:lang w:val="es-MX"/>
        </w:rPr>
      </w:pPr>
      <w:r w:rsidRPr="00825315">
        <w:rPr>
          <w:rFonts w:eastAsia="Calibri"/>
          <w:b/>
          <w:sz w:val="20"/>
          <w:szCs w:val="20"/>
          <w:lang w:val="es-MX"/>
        </w:rPr>
        <w:t>FORMULACIÓN DE LAS ACTIVIDADES DE APRENDIZAJE</w:t>
      </w:r>
    </w:p>
    <w:p w14:paraId="295660C6" w14:textId="77777777" w:rsidR="00825315" w:rsidRPr="00825315" w:rsidRDefault="00825315" w:rsidP="00825315">
      <w:pPr>
        <w:spacing w:after="0" w:line="240" w:lineRule="auto"/>
        <w:jc w:val="both"/>
        <w:rPr>
          <w:rFonts w:eastAsia="Calibri"/>
          <w:b/>
          <w:color w:val="000000" w:themeColor="text1"/>
          <w:sz w:val="20"/>
          <w:szCs w:val="20"/>
        </w:rPr>
      </w:pPr>
      <w:r w:rsidRPr="00825315">
        <w:rPr>
          <w:rFonts w:eastAsia="Calibri"/>
          <w:b/>
          <w:color w:val="000000" w:themeColor="text1"/>
          <w:sz w:val="20"/>
          <w:szCs w:val="20"/>
        </w:rPr>
        <w:lastRenderedPageBreak/>
        <w:t xml:space="preserve">1 </w:t>
      </w:r>
      <w:proofErr w:type="gramStart"/>
      <w:r w:rsidRPr="00825315">
        <w:rPr>
          <w:rFonts w:eastAsia="Calibri"/>
          <w:b/>
          <w:color w:val="000000" w:themeColor="text1"/>
          <w:sz w:val="20"/>
          <w:szCs w:val="20"/>
        </w:rPr>
        <w:t>Conceptualización</w:t>
      </w:r>
      <w:proofErr w:type="gramEnd"/>
      <w:r w:rsidRPr="00825315">
        <w:rPr>
          <w:rFonts w:eastAsia="Calibri"/>
          <w:b/>
          <w:color w:val="000000" w:themeColor="text1"/>
          <w:sz w:val="20"/>
          <w:szCs w:val="20"/>
        </w:rPr>
        <w:t>: mecanismos de participación ambiental</w:t>
      </w:r>
    </w:p>
    <w:p w14:paraId="71CB51D6" w14:textId="77777777" w:rsidR="00825315" w:rsidRPr="00825315" w:rsidRDefault="00825315" w:rsidP="00825315">
      <w:pPr>
        <w:spacing w:after="0" w:line="240" w:lineRule="auto"/>
        <w:jc w:val="both"/>
        <w:rPr>
          <w:rFonts w:eastAsia="Calibri"/>
          <w:color w:val="000000" w:themeColor="text1"/>
          <w:sz w:val="20"/>
          <w:szCs w:val="20"/>
        </w:rPr>
      </w:pPr>
    </w:p>
    <w:p w14:paraId="200F6AA4" w14:textId="77777777" w:rsidR="00825315" w:rsidRPr="00825315" w:rsidRDefault="00825315" w:rsidP="00825315">
      <w:pPr>
        <w:spacing w:after="200" w:line="276" w:lineRule="auto"/>
        <w:jc w:val="both"/>
        <w:rPr>
          <w:rFonts w:eastAsia="Calibri"/>
          <w:color w:val="000000" w:themeColor="text1"/>
          <w:sz w:val="20"/>
          <w:szCs w:val="20"/>
          <w:lang w:val="es-MX"/>
        </w:rPr>
      </w:pPr>
      <w:r w:rsidRPr="00825315">
        <w:rPr>
          <w:rFonts w:eastAsia="Calibri"/>
          <w:color w:val="000000" w:themeColor="text1"/>
          <w:sz w:val="20"/>
          <w:szCs w:val="20"/>
        </w:rPr>
        <w:t>El aprendiz leerá la presentación “participación ciudadana en materia ambiental” luego seleccionará solo uno de los mecanismos de la siguiente lista, e investigará todo lo concerniente a este (d</w:t>
      </w:r>
      <w:r w:rsidRPr="00825315">
        <w:rPr>
          <w:rFonts w:eastAsia="Calibri"/>
          <w:color w:val="000000" w:themeColor="text1"/>
          <w:sz w:val="20"/>
          <w:szCs w:val="20"/>
          <w:lang w:val="es-MX"/>
        </w:rPr>
        <w:t>escribir el mecanismo, quienes pueden acceder o promover este mecanismo, cual es el procedimiento de tramite) como documento de apoyo consulte la cartilla “participación y ambiente”</w:t>
      </w:r>
    </w:p>
    <w:p w14:paraId="0A7ADEA3" w14:textId="77777777" w:rsidR="00825315" w:rsidRPr="00825315" w:rsidRDefault="00825315" w:rsidP="00825315">
      <w:pPr>
        <w:numPr>
          <w:ilvl w:val="0"/>
          <w:numId w:val="6"/>
        </w:numPr>
        <w:spacing w:after="200" w:line="240" w:lineRule="auto"/>
        <w:rPr>
          <w:rFonts w:eastAsia="Calibri"/>
          <w:color w:val="000000" w:themeColor="text1"/>
          <w:sz w:val="20"/>
          <w:szCs w:val="20"/>
          <w:lang w:val="en-US"/>
        </w:rPr>
      </w:pPr>
      <w:r w:rsidRPr="00825315">
        <w:rPr>
          <w:rFonts w:eastAsia="Calibri"/>
          <w:color w:val="000000" w:themeColor="text1"/>
          <w:sz w:val="20"/>
          <w:szCs w:val="20"/>
          <w:lang w:val="es-MX"/>
        </w:rPr>
        <w:t>Consulta previa</w:t>
      </w:r>
    </w:p>
    <w:p w14:paraId="26BBCA84" w14:textId="77777777" w:rsidR="00825315" w:rsidRPr="00825315" w:rsidRDefault="00825315" w:rsidP="00825315">
      <w:pPr>
        <w:numPr>
          <w:ilvl w:val="0"/>
          <w:numId w:val="6"/>
        </w:numPr>
        <w:spacing w:after="200" w:line="240" w:lineRule="auto"/>
        <w:rPr>
          <w:rFonts w:eastAsia="Calibri"/>
          <w:color w:val="000000" w:themeColor="text1"/>
          <w:sz w:val="20"/>
          <w:szCs w:val="20"/>
          <w:lang w:val="en-US"/>
        </w:rPr>
      </w:pPr>
      <w:r w:rsidRPr="00825315">
        <w:rPr>
          <w:rFonts w:eastAsia="Calibri"/>
          <w:color w:val="000000" w:themeColor="text1"/>
          <w:sz w:val="20"/>
          <w:szCs w:val="20"/>
          <w:lang w:val="es-MX"/>
        </w:rPr>
        <w:t>Veeduría ciudadana ambiental</w:t>
      </w:r>
    </w:p>
    <w:p w14:paraId="0D54DF61" w14:textId="77777777" w:rsidR="00825315" w:rsidRPr="00825315" w:rsidRDefault="00825315" w:rsidP="00825315">
      <w:pPr>
        <w:numPr>
          <w:ilvl w:val="0"/>
          <w:numId w:val="6"/>
        </w:numPr>
        <w:spacing w:after="200" w:line="240" w:lineRule="auto"/>
        <w:rPr>
          <w:rFonts w:eastAsia="Calibri"/>
          <w:color w:val="000000" w:themeColor="text1"/>
          <w:sz w:val="20"/>
          <w:szCs w:val="20"/>
          <w:lang w:val="en-US"/>
        </w:rPr>
      </w:pPr>
      <w:r w:rsidRPr="00825315">
        <w:rPr>
          <w:rFonts w:eastAsia="Calibri"/>
          <w:color w:val="000000" w:themeColor="text1"/>
          <w:sz w:val="20"/>
          <w:szCs w:val="20"/>
          <w:lang w:val="es-MX"/>
        </w:rPr>
        <w:t>Audiencia pública ambiental</w:t>
      </w:r>
    </w:p>
    <w:p w14:paraId="0C0A5346" w14:textId="77777777" w:rsidR="00825315" w:rsidRPr="00825315" w:rsidRDefault="00825315" w:rsidP="00825315">
      <w:pPr>
        <w:numPr>
          <w:ilvl w:val="0"/>
          <w:numId w:val="6"/>
        </w:numPr>
        <w:spacing w:after="200" w:line="240" w:lineRule="auto"/>
        <w:rPr>
          <w:rFonts w:eastAsia="Calibri"/>
          <w:color w:val="000000" w:themeColor="text1"/>
          <w:sz w:val="20"/>
          <w:szCs w:val="20"/>
          <w:lang w:val="en-US"/>
        </w:rPr>
      </w:pPr>
      <w:r w:rsidRPr="00825315">
        <w:rPr>
          <w:rFonts w:eastAsia="Calibri"/>
          <w:color w:val="000000" w:themeColor="text1"/>
          <w:sz w:val="20"/>
          <w:szCs w:val="20"/>
          <w:lang w:val="es-MX"/>
        </w:rPr>
        <w:t>Acción de tutela</w:t>
      </w:r>
    </w:p>
    <w:p w14:paraId="03295F67" w14:textId="77777777" w:rsidR="00825315" w:rsidRPr="00825315" w:rsidRDefault="00825315" w:rsidP="00825315">
      <w:pPr>
        <w:numPr>
          <w:ilvl w:val="0"/>
          <w:numId w:val="6"/>
        </w:numPr>
        <w:spacing w:after="200" w:line="240" w:lineRule="auto"/>
        <w:rPr>
          <w:rFonts w:eastAsia="Calibri"/>
          <w:color w:val="000000" w:themeColor="text1"/>
          <w:sz w:val="20"/>
          <w:szCs w:val="20"/>
          <w:lang w:val="en-US"/>
        </w:rPr>
      </w:pPr>
      <w:r w:rsidRPr="00825315">
        <w:rPr>
          <w:rFonts w:eastAsia="Calibri"/>
          <w:color w:val="000000" w:themeColor="text1"/>
          <w:sz w:val="20"/>
          <w:szCs w:val="20"/>
          <w:lang w:val="es-MX"/>
        </w:rPr>
        <w:t>Referendo</w:t>
      </w:r>
    </w:p>
    <w:p w14:paraId="653DA405" w14:textId="77777777" w:rsidR="00825315" w:rsidRPr="00825315" w:rsidRDefault="00825315" w:rsidP="00825315">
      <w:pPr>
        <w:numPr>
          <w:ilvl w:val="0"/>
          <w:numId w:val="6"/>
        </w:numPr>
        <w:spacing w:after="200" w:line="240" w:lineRule="auto"/>
        <w:rPr>
          <w:rFonts w:eastAsia="Calibri"/>
          <w:color w:val="000000" w:themeColor="text1"/>
          <w:sz w:val="20"/>
          <w:szCs w:val="20"/>
          <w:lang w:val="en-US"/>
        </w:rPr>
      </w:pPr>
      <w:r w:rsidRPr="00825315">
        <w:rPr>
          <w:rFonts w:eastAsia="Calibri"/>
          <w:color w:val="000000" w:themeColor="text1"/>
          <w:sz w:val="20"/>
          <w:szCs w:val="20"/>
          <w:lang w:val="es-MX"/>
        </w:rPr>
        <w:t>Consulta popular</w:t>
      </w:r>
    </w:p>
    <w:p w14:paraId="08CA371A" w14:textId="77777777" w:rsidR="00825315" w:rsidRPr="00825315" w:rsidRDefault="00825315" w:rsidP="00825315">
      <w:pPr>
        <w:numPr>
          <w:ilvl w:val="0"/>
          <w:numId w:val="6"/>
        </w:numPr>
        <w:spacing w:after="200" w:line="240" w:lineRule="auto"/>
        <w:rPr>
          <w:rFonts w:eastAsia="Calibri"/>
          <w:color w:val="000000" w:themeColor="text1"/>
          <w:sz w:val="20"/>
          <w:szCs w:val="20"/>
          <w:lang w:val="en-US"/>
        </w:rPr>
      </w:pPr>
      <w:r w:rsidRPr="00825315">
        <w:rPr>
          <w:rFonts w:eastAsia="Calibri"/>
          <w:color w:val="000000" w:themeColor="text1"/>
          <w:sz w:val="20"/>
          <w:szCs w:val="20"/>
          <w:lang w:val="es-MX"/>
        </w:rPr>
        <w:t>Derecho de petición</w:t>
      </w:r>
    </w:p>
    <w:p w14:paraId="50B09E69" w14:textId="77777777" w:rsidR="00825315" w:rsidRPr="00825315" w:rsidRDefault="00825315" w:rsidP="00825315">
      <w:pPr>
        <w:spacing w:after="0" w:line="240" w:lineRule="auto"/>
        <w:jc w:val="both"/>
        <w:rPr>
          <w:rFonts w:eastAsia="Calibri"/>
          <w:color w:val="000000" w:themeColor="text1"/>
          <w:sz w:val="20"/>
          <w:szCs w:val="20"/>
        </w:rPr>
      </w:pPr>
      <w:r w:rsidRPr="00825315">
        <w:rPr>
          <w:rFonts w:eastAsia="Calibri"/>
          <w:color w:val="000000" w:themeColor="text1"/>
          <w:sz w:val="20"/>
          <w:szCs w:val="20"/>
        </w:rPr>
        <w:t>Realice este trabajo en su cuaderno o un documento de Word según sus posibilidades y guárdelo para continuar realizando en este mismo documento la actividad de la siguiente semana.</w:t>
      </w:r>
    </w:p>
    <w:p w14:paraId="22BA044D" w14:textId="77777777" w:rsidR="00825315" w:rsidRPr="00825315" w:rsidRDefault="00825315" w:rsidP="00825315">
      <w:pPr>
        <w:spacing w:after="0" w:line="240" w:lineRule="auto"/>
        <w:jc w:val="both"/>
        <w:rPr>
          <w:rFonts w:eastAsia="Calibri"/>
          <w:color w:val="000000" w:themeColor="text1"/>
          <w:sz w:val="20"/>
          <w:szCs w:val="20"/>
        </w:rPr>
      </w:pPr>
    </w:p>
    <w:p w14:paraId="5543D5DD" w14:textId="77777777" w:rsidR="00825315" w:rsidRPr="00825315" w:rsidRDefault="00825315" w:rsidP="00825315">
      <w:pPr>
        <w:spacing w:after="0" w:line="240" w:lineRule="auto"/>
        <w:jc w:val="both"/>
        <w:rPr>
          <w:rFonts w:eastAsia="Calibri"/>
          <w:color w:val="000000" w:themeColor="text1"/>
          <w:sz w:val="20"/>
          <w:szCs w:val="20"/>
        </w:rPr>
      </w:pPr>
    </w:p>
    <w:p w14:paraId="26705B99" w14:textId="77777777" w:rsidR="00825315" w:rsidRPr="00825315" w:rsidRDefault="00825315" w:rsidP="00825315">
      <w:pPr>
        <w:spacing w:after="0" w:line="240" w:lineRule="auto"/>
        <w:jc w:val="both"/>
        <w:rPr>
          <w:rFonts w:eastAsia="Calibri"/>
          <w:color w:val="000000" w:themeColor="text1"/>
          <w:sz w:val="20"/>
          <w:szCs w:val="20"/>
        </w:rPr>
      </w:pPr>
    </w:p>
    <w:p w14:paraId="3F76CE08" w14:textId="77777777" w:rsidR="00825315" w:rsidRPr="00825315" w:rsidRDefault="00825315" w:rsidP="00825315">
      <w:pPr>
        <w:tabs>
          <w:tab w:val="left" w:pos="4320"/>
          <w:tab w:val="left" w:pos="4485"/>
          <w:tab w:val="left" w:pos="5445"/>
        </w:tabs>
        <w:spacing w:after="200" w:line="276" w:lineRule="auto"/>
        <w:jc w:val="both"/>
        <w:rPr>
          <w:rFonts w:eastAsia="Calibri"/>
          <w:b/>
          <w:sz w:val="20"/>
          <w:szCs w:val="20"/>
        </w:rPr>
      </w:pPr>
      <w:r w:rsidRPr="00825315">
        <w:rPr>
          <w:rFonts w:eastAsia="Calibri"/>
          <w:b/>
          <w:sz w:val="20"/>
          <w:szCs w:val="20"/>
          <w:lang w:val="es-MX"/>
        </w:rPr>
        <w:t xml:space="preserve">2 </w:t>
      </w:r>
      <w:proofErr w:type="gramStart"/>
      <w:r w:rsidRPr="00825315">
        <w:rPr>
          <w:rFonts w:eastAsia="Calibri"/>
          <w:b/>
          <w:sz w:val="20"/>
          <w:szCs w:val="20"/>
        </w:rPr>
        <w:t>Actividades</w:t>
      </w:r>
      <w:proofErr w:type="gramEnd"/>
      <w:r w:rsidRPr="00825315">
        <w:rPr>
          <w:rFonts w:eastAsia="Calibri"/>
          <w:b/>
          <w:sz w:val="20"/>
          <w:szCs w:val="20"/>
        </w:rPr>
        <w:t xml:space="preserve"> de contextualización: La participación ciudadana en materia ambiental</w:t>
      </w:r>
    </w:p>
    <w:p w14:paraId="4BCACD64" w14:textId="77777777" w:rsidR="00825315" w:rsidRPr="00825315" w:rsidRDefault="00825315" w:rsidP="00825315">
      <w:pPr>
        <w:tabs>
          <w:tab w:val="left" w:pos="4320"/>
          <w:tab w:val="left" w:pos="4485"/>
          <w:tab w:val="left" w:pos="5445"/>
        </w:tabs>
        <w:spacing w:after="200" w:line="276" w:lineRule="auto"/>
        <w:jc w:val="both"/>
        <w:rPr>
          <w:rFonts w:eastAsia="Calibri"/>
          <w:sz w:val="20"/>
          <w:szCs w:val="20"/>
          <w:lang w:val="es-MX"/>
        </w:rPr>
      </w:pPr>
      <w:r w:rsidRPr="00825315">
        <w:rPr>
          <w:rFonts w:eastAsia="Calibri"/>
          <w:sz w:val="20"/>
          <w:szCs w:val="20"/>
        </w:rPr>
        <w:t xml:space="preserve">El aprendiz realizará investigación acerca de un caso real en </w:t>
      </w:r>
      <w:r w:rsidRPr="00825315">
        <w:rPr>
          <w:rFonts w:eastAsia="Calibri"/>
          <w:sz w:val="20"/>
          <w:szCs w:val="20"/>
          <w:lang w:val="es-MX"/>
        </w:rPr>
        <w:t>cual se ha aplicado alguno de los mecanismos listados del punto anterior, tener en cuenta que este caso debe de estar orientado al tema ambiental y puede ser una situación vivida en su comunidad o entorno.</w:t>
      </w:r>
    </w:p>
    <w:p w14:paraId="3E364FEB" w14:textId="77777777" w:rsidR="00825315" w:rsidRPr="00825315" w:rsidRDefault="00825315" w:rsidP="00825315">
      <w:pPr>
        <w:tabs>
          <w:tab w:val="left" w:pos="4320"/>
          <w:tab w:val="left" w:pos="4485"/>
          <w:tab w:val="left" w:pos="5445"/>
        </w:tabs>
        <w:spacing w:after="200" w:line="276" w:lineRule="auto"/>
        <w:jc w:val="both"/>
        <w:rPr>
          <w:rFonts w:eastAsia="Calibri"/>
          <w:sz w:val="20"/>
          <w:szCs w:val="20"/>
          <w:lang w:val="es-MX"/>
        </w:rPr>
      </w:pPr>
      <w:r w:rsidRPr="00825315">
        <w:rPr>
          <w:rFonts w:eastAsia="Calibri"/>
          <w:sz w:val="20"/>
          <w:szCs w:val="20"/>
          <w:lang w:val="es-MX"/>
        </w:rPr>
        <w:t>Para esta investigación debe de describir detalladamente la problemática inicial, quienes eran los involucrados, como se solucionó el problema, finalmente concluya si el mecanismo fue efectivo o no.</w:t>
      </w:r>
    </w:p>
    <w:p w14:paraId="44A4B500" w14:textId="77777777" w:rsidR="00825315" w:rsidRPr="00825315" w:rsidRDefault="00825315" w:rsidP="00825315">
      <w:pPr>
        <w:spacing w:after="0" w:line="240" w:lineRule="auto"/>
        <w:jc w:val="both"/>
        <w:rPr>
          <w:rFonts w:eastAsia="Calibri"/>
          <w:color w:val="000000" w:themeColor="text1"/>
          <w:sz w:val="20"/>
          <w:szCs w:val="20"/>
        </w:rPr>
      </w:pPr>
      <w:r w:rsidRPr="00825315">
        <w:rPr>
          <w:rFonts w:eastAsia="Calibri"/>
          <w:color w:val="000000" w:themeColor="text1"/>
          <w:sz w:val="20"/>
          <w:szCs w:val="20"/>
        </w:rPr>
        <w:t>Realice este trabajo en su cuaderno o en el mismo documento de Word que la actividad anterior</w:t>
      </w:r>
    </w:p>
    <w:p w14:paraId="7DC0978A" w14:textId="77777777" w:rsidR="00825315" w:rsidRPr="00825315" w:rsidRDefault="00825315" w:rsidP="00825315">
      <w:pPr>
        <w:spacing w:after="0" w:line="240" w:lineRule="auto"/>
        <w:jc w:val="both"/>
        <w:rPr>
          <w:rFonts w:eastAsia="Calibri"/>
          <w:color w:val="000000" w:themeColor="text1"/>
          <w:sz w:val="20"/>
          <w:szCs w:val="20"/>
        </w:rPr>
      </w:pPr>
    </w:p>
    <w:p w14:paraId="60828177" w14:textId="77777777" w:rsidR="00825315" w:rsidRPr="00825315" w:rsidRDefault="00825315" w:rsidP="00825315">
      <w:pPr>
        <w:spacing w:after="0" w:line="240" w:lineRule="auto"/>
        <w:jc w:val="both"/>
        <w:rPr>
          <w:rFonts w:eastAsia="Calibri"/>
          <w:color w:val="000000" w:themeColor="text1"/>
          <w:sz w:val="20"/>
          <w:szCs w:val="20"/>
        </w:rPr>
      </w:pPr>
    </w:p>
    <w:p w14:paraId="09ADA7A6" w14:textId="77777777" w:rsidR="00825315" w:rsidRPr="00825315" w:rsidRDefault="00825315" w:rsidP="00825315">
      <w:pPr>
        <w:spacing w:after="200" w:line="0" w:lineRule="atLeast"/>
        <w:rPr>
          <w:rFonts w:eastAsia="Arial"/>
          <w:b/>
          <w:sz w:val="20"/>
          <w:szCs w:val="20"/>
        </w:rPr>
      </w:pPr>
      <w:r w:rsidRPr="00825315">
        <w:rPr>
          <w:rFonts w:eastAsia="Arial"/>
          <w:b/>
          <w:sz w:val="20"/>
          <w:szCs w:val="20"/>
        </w:rPr>
        <w:t xml:space="preserve">3 </w:t>
      </w:r>
      <w:proofErr w:type="gramStart"/>
      <w:r w:rsidRPr="00825315">
        <w:rPr>
          <w:rFonts w:eastAsia="Arial"/>
          <w:b/>
          <w:sz w:val="20"/>
          <w:szCs w:val="20"/>
        </w:rPr>
        <w:t>Actividades</w:t>
      </w:r>
      <w:proofErr w:type="gramEnd"/>
      <w:r w:rsidRPr="00825315">
        <w:rPr>
          <w:rFonts w:eastAsia="Arial"/>
          <w:b/>
          <w:sz w:val="20"/>
          <w:szCs w:val="20"/>
        </w:rPr>
        <w:t xml:space="preserve"> de apropiación del conocimiento</w:t>
      </w:r>
      <w:r w:rsidRPr="00825315">
        <w:rPr>
          <w:rFonts w:eastAsia="Calibri"/>
          <w:b/>
          <w:color w:val="000000" w:themeColor="text1"/>
          <w:sz w:val="20"/>
          <w:szCs w:val="20"/>
        </w:rPr>
        <w:t xml:space="preserve">: </w:t>
      </w:r>
      <w:r w:rsidRPr="00825315">
        <w:rPr>
          <w:rFonts w:eastAsia="Arial"/>
          <w:b/>
          <w:sz w:val="20"/>
          <w:szCs w:val="20"/>
        </w:rPr>
        <w:t>Caracterización socio ambiental del territorio</w:t>
      </w:r>
    </w:p>
    <w:p w14:paraId="6605309E" w14:textId="77777777" w:rsidR="00825315" w:rsidRPr="00825315" w:rsidRDefault="00825315" w:rsidP="00825315">
      <w:pPr>
        <w:spacing w:after="0" w:line="240" w:lineRule="auto"/>
        <w:jc w:val="both"/>
        <w:rPr>
          <w:rFonts w:eastAsia="Calibri"/>
          <w:color w:val="000000" w:themeColor="text1"/>
          <w:sz w:val="20"/>
          <w:szCs w:val="20"/>
        </w:rPr>
      </w:pPr>
      <w:r w:rsidRPr="00825315">
        <w:rPr>
          <w:rFonts w:eastAsia="Calibri"/>
          <w:color w:val="000000" w:themeColor="text1"/>
          <w:sz w:val="20"/>
          <w:szCs w:val="20"/>
        </w:rPr>
        <w:t>Para determinar el estado actual de su territorio, y teniendo en cuenta sus conocimientos previos, el aprendiz realizará un análisis de la situación actual del municipio mediante la aplicación de una matriz DOFA en los diferentes componentes del ordenamiento territorial</w:t>
      </w:r>
    </w:p>
    <w:p w14:paraId="702708C5" w14:textId="77777777" w:rsidR="00825315" w:rsidRPr="00825315" w:rsidRDefault="00825315" w:rsidP="00825315">
      <w:pPr>
        <w:spacing w:after="0" w:line="240" w:lineRule="auto"/>
        <w:jc w:val="both"/>
        <w:rPr>
          <w:rFonts w:eastAsia="Calibri"/>
          <w:color w:val="000000" w:themeColor="text1"/>
          <w:sz w:val="20"/>
          <w:szCs w:val="20"/>
        </w:rPr>
      </w:pPr>
    </w:p>
    <w:tbl>
      <w:tblPr>
        <w:tblStyle w:val="Tablaconcuadrcula"/>
        <w:tblW w:w="0" w:type="auto"/>
        <w:jc w:val="center"/>
        <w:tblLook w:val="04A0" w:firstRow="1" w:lastRow="0" w:firstColumn="1" w:lastColumn="0" w:noHBand="0" w:noVBand="1"/>
      </w:tblPr>
      <w:tblGrid>
        <w:gridCol w:w="1925"/>
        <w:gridCol w:w="1926"/>
        <w:gridCol w:w="1926"/>
        <w:gridCol w:w="1926"/>
        <w:gridCol w:w="1926"/>
      </w:tblGrid>
      <w:tr w:rsidR="00825315" w:rsidRPr="00825315" w14:paraId="2AC28ED8" w14:textId="77777777" w:rsidTr="00E655C7">
        <w:trPr>
          <w:jc w:val="center"/>
        </w:trPr>
        <w:tc>
          <w:tcPr>
            <w:tcW w:w="1925" w:type="dxa"/>
            <w:vMerge w:val="restart"/>
          </w:tcPr>
          <w:p w14:paraId="24885292" w14:textId="77777777" w:rsidR="00825315" w:rsidRPr="00825315" w:rsidRDefault="00825315" w:rsidP="00825315">
            <w:pPr>
              <w:jc w:val="center"/>
              <w:rPr>
                <w:rFonts w:ascii="Arial" w:hAnsi="Arial" w:cs="Arial"/>
                <w:color w:val="000000" w:themeColor="text1"/>
              </w:rPr>
            </w:pPr>
            <w:r w:rsidRPr="00825315">
              <w:rPr>
                <w:rFonts w:ascii="Arial" w:hAnsi="Arial" w:cs="Arial"/>
                <w:color w:val="000000" w:themeColor="text1"/>
              </w:rPr>
              <w:t>Componente</w:t>
            </w:r>
          </w:p>
        </w:tc>
        <w:tc>
          <w:tcPr>
            <w:tcW w:w="3852" w:type="dxa"/>
            <w:gridSpan w:val="2"/>
          </w:tcPr>
          <w:p w14:paraId="1CD47F30" w14:textId="77777777" w:rsidR="00825315" w:rsidRPr="00825315" w:rsidRDefault="00825315" w:rsidP="00825315">
            <w:pPr>
              <w:jc w:val="center"/>
              <w:rPr>
                <w:rFonts w:ascii="Arial" w:hAnsi="Arial" w:cs="Arial"/>
                <w:color w:val="000000" w:themeColor="text1"/>
              </w:rPr>
            </w:pPr>
            <w:r w:rsidRPr="00825315">
              <w:rPr>
                <w:rFonts w:ascii="Arial" w:hAnsi="Arial" w:cs="Arial"/>
                <w:color w:val="000000" w:themeColor="text1"/>
              </w:rPr>
              <w:t>Potencialidades</w:t>
            </w:r>
          </w:p>
        </w:tc>
        <w:tc>
          <w:tcPr>
            <w:tcW w:w="3852" w:type="dxa"/>
            <w:gridSpan w:val="2"/>
          </w:tcPr>
          <w:p w14:paraId="1F20073E" w14:textId="77777777" w:rsidR="00825315" w:rsidRPr="00825315" w:rsidRDefault="00825315" w:rsidP="00825315">
            <w:pPr>
              <w:jc w:val="center"/>
              <w:rPr>
                <w:rFonts w:ascii="Arial" w:hAnsi="Arial" w:cs="Arial"/>
                <w:color w:val="000000" w:themeColor="text1"/>
              </w:rPr>
            </w:pPr>
            <w:r w:rsidRPr="00825315">
              <w:rPr>
                <w:rFonts w:ascii="Arial" w:hAnsi="Arial" w:cs="Arial"/>
                <w:color w:val="000000" w:themeColor="text1"/>
              </w:rPr>
              <w:t>Limitantes</w:t>
            </w:r>
          </w:p>
        </w:tc>
      </w:tr>
      <w:tr w:rsidR="00825315" w:rsidRPr="00825315" w14:paraId="1574F54C" w14:textId="77777777" w:rsidTr="00E655C7">
        <w:trPr>
          <w:jc w:val="center"/>
        </w:trPr>
        <w:tc>
          <w:tcPr>
            <w:tcW w:w="1925" w:type="dxa"/>
            <w:vMerge/>
          </w:tcPr>
          <w:p w14:paraId="04EECC97" w14:textId="77777777" w:rsidR="00825315" w:rsidRPr="00825315" w:rsidRDefault="00825315" w:rsidP="00825315">
            <w:pPr>
              <w:jc w:val="both"/>
              <w:rPr>
                <w:rFonts w:ascii="Arial" w:hAnsi="Arial" w:cs="Arial"/>
                <w:color w:val="000000" w:themeColor="text1"/>
              </w:rPr>
            </w:pPr>
          </w:p>
        </w:tc>
        <w:tc>
          <w:tcPr>
            <w:tcW w:w="1926" w:type="dxa"/>
          </w:tcPr>
          <w:p w14:paraId="582B6158" w14:textId="77777777" w:rsidR="00825315" w:rsidRPr="00825315" w:rsidRDefault="00825315" w:rsidP="00825315">
            <w:pPr>
              <w:jc w:val="center"/>
              <w:rPr>
                <w:rFonts w:ascii="Arial" w:hAnsi="Arial" w:cs="Arial"/>
                <w:color w:val="000000" w:themeColor="text1"/>
              </w:rPr>
            </w:pPr>
            <w:r w:rsidRPr="00825315">
              <w:rPr>
                <w:rFonts w:ascii="Arial" w:hAnsi="Arial" w:cs="Arial"/>
                <w:color w:val="000000" w:themeColor="text1"/>
              </w:rPr>
              <w:t>Fortalezas</w:t>
            </w:r>
          </w:p>
        </w:tc>
        <w:tc>
          <w:tcPr>
            <w:tcW w:w="1926" w:type="dxa"/>
          </w:tcPr>
          <w:p w14:paraId="1342586B" w14:textId="77777777" w:rsidR="00825315" w:rsidRPr="00825315" w:rsidRDefault="00825315" w:rsidP="00825315">
            <w:pPr>
              <w:jc w:val="center"/>
              <w:rPr>
                <w:rFonts w:ascii="Arial" w:hAnsi="Arial" w:cs="Arial"/>
                <w:color w:val="000000" w:themeColor="text1"/>
              </w:rPr>
            </w:pPr>
            <w:r w:rsidRPr="00825315">
              <w:rPr>
                <w:rFonts w:ascii="Arial" w:hAnsi="Arial" w:cs="Arial"/>
                <w:color w:val="000000" w:themeColor="text1"/>
              </w:rPr>
              <w:t>Oportunidades</w:t>
            </w:r>
          </w:p>
        </w:tc>
        <w:tc>
          <w:tcPr>
            <w:tcW w:w="1926" w:type="dxa"/>
          </w:tcPr>
          <w:p w14:paraId="7346C67A" w14:textId="77777777" w:rsidR="00825315" w:rsidRPr="00825315" w:rsidRDefault="00825315" w:rsidP="00825315">
            <w:pPr>
              <w:jc w:val="center"/>
              <w:rPr>
                <w:rFonts w:ascii="Arial" w:hAnsi="Arial" w:cs="Arial"/>
                <w:color w:val="000000" w:themeColor="text1"/>
              </w:rPr>
            </w:pPr>
            <w:r w:rsidRPr="00825315">
              <w:rPr>
                <w:rFonts w:ascii="Arial" w:hAnsi="Arial" w:cs="Arial"/>
                <w:color w:val="000000" w:themeColor="text1"/>
              </w:rPr>
              <w:t>Debilidades</w:t>
            </w:r>
          </w:p>
        </w:tc>
        <w:tc>
          <w:tcPr>
            <w:tcW w:w="1926" w:type="dxa"/>
          </w:tcPr>
          <w:p w14:paraId="7D392CB4" w14:textId="77777777" w:rsidR="00825315" w:rsidRPr="00825315" w:rsidRDefault="00825315" w:rsidP="00825315">
            <w:pPr>
              <w:jc w:val="center"/>
              <w:rPr>
                <w:rFonts w:ascii="Arial" w:hAnsi="Arial" w:cs="Arial"/>
                <w:color w:val="000000" w:themeColor="text1"/>
              </w:rPr>
            </w:pPr>
            <w:r w:rsidRPr="00825315">
              <w:rPr>
                <w:rFonts w:ascii="Arial" w:hAnsi="Arial" w:cs="Arial"/>
                <w:color w:val="000000" w:themeColor="text1"/>
              </w:rPr>
              <w:t>Amenazas</w:t>
            </w:r>
          </w:p>
        </w:tc>
      </w:tr>
      <w:tr w:rsidR="00825315" w:rsidRPr="00825315" w14:paraId="659943C5" w14:textId="77777777" w:rsidTr="00E655C7">
        <w:trPr>
          <w:jc w:val="center"/>
        </w:trPr>
        <w:tc>
          <w:tcPr>
            <w:tcW w:w="1925" w:type="dxa"/>
          </w:tcPr>
          <w:p w14:paraId="42F31A7C" w14:textId="77777777" w:rsidR="00825315" w:rsidRPr="00825315" w:rsidRDefault="00825315" w:rsidP="00825315">
            <w:pPr>
              <w:jc w:val="center"/>
              <w:rPr>
                <w:rFonts w:ascii="Arial" w:hAnsi="Arial" w:cs="Arial"/>
                <w:color w:val="000000" w:themeColor="text1"/>
              </w:rPr>
            </w:pPr>
            <w:r w:rsidRPr="00825315">
              <w:rPr>
                <w:rFonts w:ascii="Arial" w:hAnsi="Arial" w:cs="Arial"/>
                <w:color w:val="000000" w:themeColor="text1"/>
              </w:rPr>
              <w:t>Social y Cultural</w:t>
            </w:r>
          </w:p>
        </w:tc>
        <w:tc>
          <w:tcPr>
            <w:tcW w:w="1926" w:type="dxa"/>
          </w:tcPr>
          <w:p w14:paraId="034BD188" w14:textId="77777777" w:rsidR="00825315" w:rsidRPr="00825315" w:rsidRDefault="00825315" w:rsidP="00825315">
            <w:pPr>
              <w:jc w:val="both"/>
              <w:rPr>
                <w:rFonts w:ascii="Arial" w:hAnsi="Arial" w:cs="Arial"/>
                <w:color w:val="000000" w:themeColor="text1"/>
              </w:rPr>
            </w:pPr>
          </w:p>
          <w:p w14:paraId="0EB1F0A7" w14:textId="77777777" w:rsidR="00825315" w:rsidRPr="00825315" w:rsidRDefault="00825315" w:rsidP="00825315">
            <w:pPr>
              <w:jc w:val="both"/>
              <w:rPr>
                <w:rFonts w:ascii="Arial" w:hAnsi="Arial" w:cs="Arial"/>
                <w:color w:val="000000" w:themeColor="text1"/>
              </w:rPr>
            </w:pPr>
          </w:p>
        </w:tc>
        <w:tc>
          <w:tcPr>
            <w:tcW w:w="1926" w:type="dxa"/>
          </w:tcPr>
          <w:p w14:paraId="5B69EA85" w14:textId="77777777" w:rsidR="00825315" w:rsidRPr="00825315" w:rsidRDefault="00825315" w:rsidP="00825315">
            <w:pPr>
              <w:jc w:val="both"/>
              <w:rPr>
                <w:rFonts w:ascii="Arial" w:hAnsi="Arial" w:cs="Arial"/>
                <w:color w:val="000000" w:themeColor="text1"/>
              </w:rPr>
            </w:pPr>
          </w:p>
        </w:tc>
        <w:tc>
          <w:tcPr>
            <w:tcW w:w="1926" w:type="dxa"/>
          </w:tcPr>
          <w:p w14:paraId="0956D579" w14:textId="77777777" w:rsidR="00825315" w:rsidRPr="00825315" w:rsidRDefault="00825315" w:rsidP="00825315">
            <w:pPr>
              <w:jc w:val="both"/>
              <w:rPr>
                <w:rFonts w:ascii="Arial" w:hAnsi="Arial" w:cs="Arial"/>
                <w:color w:val="000000" w:themeColor="text1"/>
              </w:rPr>
            </w:pPr>
          </w:p>
        </w:tc>
        <w:tc>
          <w:tcPr>
            <w:tcW w:w="1926" w:type="dxa"/>
          </w:tcPr>
          <w:p w14:paraId="63483EAC" w14:textId="77777777" w:rsidR="00825315" w:rsidRPr="00825315" w:rsidRDefault="00825315" w:rsidP="00825315">
            <w:pPr>
              <w:jc w:val="both"/>
              <w:rPr>
                <w:rFonts w:ascii="Arial" w:hAnsi="Arial" w:cs="Arial"/>
                <w:color w:val="000000" w:themeColor="text1"/>
              </w:rPr>
            </w:pPr>
          </w:p>
        </w:tc>
      </w:tr>
      <w:tr w:rsidR="00825315" w:rsidRPr="00825315" w14:paraId="2556DE4B" w14:textId="77777777" w:rsidTr="00E655C7">
        <w:trPr>
          <w:jc w:val="center"/>
        </w:trPr>
        <w:tc>
          <w:tcPr>
            <w:tcW w:w="1925" w:type="dxa"/>
          </w:tcPr>
          <w:p w14:paraId="43C9BD00" w14:textId="77777777" w:rsidR="00825315" w:rsidRPr="00825315" w:rsidRDefault="00825315" w:rsidP="00825315">
            <w:pPr>
              <w:jc w:val="center"/>
              <w:rPr>
                <w:rFonts w:ascii="Arial" w:hAnsi="Arial" w:cs="Arial"/>
                <w:color w:val="000000" w:themeColor="text1"/>
              </w:rPr>
            </w:pPr>
            <w:r w:rsidRPr="00825315">
              <w:rPr>
                <w:rFonts w:ascii="Arial" w:hAnsi="Arial" w:cs="Arial"/>
                <w:color w:val="000000" w:themeColor="text1"/>
              </w:rPr>
              <w:t>Económico</w:t>
            </w:r>
          </w:p>
        </w:tc>
        <w:tc>
          <w:tcPr>
            <w:tcW w:w="1926" w:type="dxa"/>
          </w:tcPr>
          <w:p w14:paraId="2D647A13" w14:textId="77777777" w:rsidR="00825315" w:rsidRPr="00825315" w:rsidRDefault="00825315" w:rsidP="00825315">
            <w:pPr>
              <w:jc w:val="both"/>
              <w:rPr>
                <w:rFonts w:ascii="Arial" w:hAnsi="Arial" w:cs="Arial"/>
                <w:color w:val="000000" w:themeColor="text1"/>
              </w:rPr>
            </w:pPr>
          </w:p>
          <w:p w14:paraId="02ABF2EA" w14:textId="77777777" w:rsidR="00825315" w:rsidRPr="00825315" w:rsidRDefault="00825315" w:rsidP="00825315">
            <w:pPr>
              <w:jc w:val="both"/>
              <w:rPr>
                <w:rFonts w:ascii="Arial" w:hAnsi="Arial" w:cs="Arial"/>
                <w:color w:val="000000" w:themeColor="text1"/>
              </w:rPr>
            </w:pPr>
          </w:p>
        </w:tc>
        <w:tc>
          <w:tcPr>
            <w:tcW w:w="1926" w:type="dxa"/>
          </w:tcPr>
          <w:p w14:paraId="19929D7A" w14:textId="77777777" w:rsidR="00825315" w:rsidRPr="00825315" w:rsidRDefault="00825315" w:rsidP="00825315">
            <w:pPr>
              <w:jc w:val="both"/>
              <w:rPr>
                <w:rFonts w:ascii="Arial" w:hAnsi="Arial" w:cs="Arial"/>
                <w:color w:val="000000" w:themeColor="text1"/>
              </w:rPr>
            </w:pPr>
          </w:p>
        </w:tc>
        <w:tc>
          <w:tcPr>
            <w:tcW w:w="1926" w:type="dxa"/>
          </w:tcPr>
          <w:p w14:paraId="28B01A14" w14:textId="77777777" w:rsidR="00825315" w:rsidRPr="00825315" w:rsidRDefault="00825315" w:rsidP="00825315">
            <w:pPr>
              <w:jc w:val="both"/>
              <w:rPr>
                <w:rFonts w:ascii="Arial" w:hAnsi="Arial" w:cs="Arial"/>
                <w:color w:val="000000" w:themeColor="text1"/>
              </w:rPr>
            </w:pPr>
          </w:p>
        </w:tc>
        <w:tc>
          <w:tcPr>
            <w:tcW w:w="1926" w:type="dxa"/>
          </w:tcPr>
          <w:p w14:paraId="06E54A0F" w14:textId="77777777" w:rsidR="00825315" w:rsidRPr="00825315" w:rsidRDefault="00825315" w:rsidP="00825315">
            <w:pPr>
              <w:jc w:val="both"/>
              <w:rPr>
                <w:rFonts w:ascii="Arial" w:hAnsi="Arial" w:cs="Arial"/>
                <w:color w:val="000000" w:themeColor="text1"/>
              </w:rPr>
            </w:pPr>
          </w:p>
        </w:tc>
      </w:tr>
      <w:tr w:rsidR="00825315" w:rsidRPr="00825315" w14:paraId="4C159A05" w14:textId="77777777" w:rsidTr="00E655C7">
        <w:trPr>
          <w:jc w:val="center"/>
        </w:trPr>
        <w:tc>
          <w:tcPr>
            <w:tcW w:w="1925" w:type="dxa"/>
          </w:tcPr>
          <w:p w14:paraId="109AA99B" w14:textId="77777777" w:rsidR="00825315" w:rsidRPr="00825315" w:rsidRDefault="00825315" w:rsidP="00825315">
            <w:pPr>
              <w:jc w:val="center"/>
              <w:rPr>
                <w:rFonts w:ascii="Arial" w:hAnsi="Arial" w:cs="Arial"/>
                <w:color w:val="000000" w:themeColor="text1"/>
              </w:rPr>
            </w:pPr>
            <w:r w:rsidRPr="00825315">
              <w:rPr>
                <w:rFonts w:ascii="Arial" w:hAnsi="Arial" w:cs="Arial"/>
                <w:color w:val="000000" w:themeColor="text1"/>
              </w:rPr>
              <w:t>Disponibilidad de recursos naturales</w:t>
            </w:r>
          </w:p>
          <w:p w14:paraId="1869684B" w14:textId="77777777" w:rsidR="00825315" w:rsidRPr="00825315" w:rsidRDefault="00825315" w:rsidP="00825315">
            <w:pPr>
              <w:jc w:val="center"/>
              <w:rPr>
                <w:rFonts w:ascii="Arial" w:hAnsi="Arial" w:cs="Arial"/>
                <w:color w:val="000000" w:themeColor="text1"/>
              </w:rPr>
            </w:pPr>
            <w:r w:rsidRPr="00825315">
              <w:rPr>
                <w:rFonts w:ascii="Arial" w:hAnsi="Arial" w:cs="Arial"/>
                <w:color w:val="000000" w:themeColor="text1"/>
              </w:rPr>
              <w:t>(agua, suelo, bosque)</w:t>
            </w:r>
          </w:p>
        </w:tc>
        <w:tc>
          <w:tcPr>
            <w:tcW w:w="1926" w:type="dxa"/>
          </w:tcPr>
          <w:p w14:paraId="1ED2B594" w14:textId="77777777" w:rsidR="00825315" w:rsidRPr="00825315" w:rsidRDefault="00825315" w:rsidP="00825315">
            <w:pPr>
              <w:jc w:val="both"/>
              <w:rPr>
                <w:rFonts w:ascii="Arial" w:hAnsi="Arial" w:cs="Arial"/>
                <w:color w:val="000000" w:themeColor="text1"/>
              </w:rPr>
            </w:pPr>
          </w:p>
          <w:p w14:paraId="148CA850" w14:textId="77777777" w:rsidR="00825315" w:rsidRPr="00825315" w:rsidRDefault="00825315" w:rsidP="00825315">
            <w:pPr>
              <w:jc w:val="both"/>
              <w:rPr>
                <w:rFonts w:ascii="Arial" w:hAnsi="Arial" w:cs="Arial"/>
                <w:color w:val="000000" w:themeColor="text1"/>
              </w:rPr>
            </w:pPr>
          </w:p>
        </w:tc>
        <w:tc>
          <w:tcPr>
            <w:tcW w:w="1926" w:type="dxa"/>
          </w:tcPr>
          <w:p w14:paraId="7321CBB8" w14:textId="77777777" w:rsidR="00825315" w:rsidRPr="00825315" w:rsidRDefault="00825315" w:rsidP="00825315">
            <w:pPr>
              <w:jc w:val="both"/>
              <w:rPr>
                <w:rFonts w:ascii="Arial" w:hAnsi="Arial" w:cs="Arial"/>
                <w:color w:val="000000" w:themeColor="text1"/>
              </w:rPr>
            </w:pPr>
          </w:p>
        </w:tc>
        <w:tc>
          <w:tcPr>
            <w:tcW w:w="1926" w:type="dxa"/>
          </w:tcPr>
          <w:p w14:paraId="729136B2" w14:textId="77777777" w:rsidR="00825315" w:rsidRPr="00825315" w:rsidRDefault="00825315" w:rsidP="00825315">
            <w:pPr>
              <w:jc w:val="both"/>
              <w:rPr>
                <w:rFonts w:ascii="Arial" w:hAnsi="Arial" w:cs="Arial"/>
                <w:color w:val="000000" w:themeColor="text1"/>
              </w:rPr>
            </w:pPr>
          </w:p>
        </w:tc>
        <w:tc>
          <w:tcPr>
            <w:tcW w:w="1926" w:type="dxa"/>
          </w:tcPr>
          <w:p w14:paraId="47EC3763" w14:textId="77777777" w:rsidR="00825315" w:rsidRPr="00825315" w:rsidRDefault="00825315" w:rsidP="00825315">
            <w:pPr>
              <w:jc w:val="both"/>
              <w:rPr>
                <w:rFonts w:ascii="Arial" w:hAnsi="Arial" w:cs="Arial"/>
                <w:color w:val="000000" w:themeColor="text1"/>
              </w:rPr>
            </w:pPr>
          </w:p>
        </w:tc>
      </w:tr>
      <w:tr w:rsidR="00825315" w:rsidRPr="00825315" w14:paraId="05564AE7" w14:textId="77777777" w:rsidTr="00E655C7">
        <w:trPr>
          <w:jc w:val="center"/>
        </w:trPr>
        <w:tc>
          <w:tcPr>
            <w:tcW w:w="1925" w:type="dxa"/>
          </w:tcPr>
          <w:p w14:paraId="73C28F79" w14:textId="77777777" w:rsidR="00825315" w:rsidRPr="00825315" w:rsidRDefault="00825315" w:rsidP="00825315">
            <w:pPr>
              <w:jc w:val="center"/>
              <w:rPr>
                <w:rFonts w:ascii="Arial" w:hAnsi="Arial" w:cs="Arial"/>
                <w:color w:val="000000" w:themeColor="text1"/>
              </w:rPr>
            </w:pPr>
            <w:proofErr w:type="spellStart"/>
            <w:r w:rsidRPr="00825315">
              <w:rPr>
                <w:rFonts w:ascii="Arial" w:hAnsi="Arial" w:cs="Arial"/>
                <w:color w:val="000000" w:themeColor="text1"/>
              </w:rPr>
              <w:t>Climatico</w:t>
            </w:r>
            <w:proofErr w:type="spellEnd"/>
          </w:p>
        </w:tc>
        <w:tc>
          <w:tcPr>
            <w:tcW w:w="1926" w:type="dxa"/>
          </w:tcPr>
          <w:p w14:paraId="0A07171C" w14:textId="77777777" w:rsidR="00825315" w:rsidRPr="00825315" w:rsidRDefault="00825315" w:rsidP="00825315">
            <w:pPr>
              <w:jc w:val="both"/>
              <w:rPr>
                <w:rFonts w:ascii="Arial" w:hAnsi="Arial" w:cs="Arial"/>
                <w:color w:val="000000" w:themeColor="text1"/>
              </w:rPr>
            </w:pPr>
          </w:p>
          <w:p w14:paraId="4D0E5447" w14:textId="77777777" w:rsidR="00825315" w:rsidRPr="00825315" w:rsidRDefault="00825315" w:rsidP="00825315">
            <w:pPr>
              <w:jc w:val="both"/>
              <w:rPr>
                <w:rFonts w:ascii="Arial" w:hAnsi="Arial" w:cs="Arial"/>
                <w:color w:val="000000" w:themeColor="text1"/>
              </w:rPr>
            </w:pPr>
          </w:p>
        </w:tc>
        <w:tc>
          <w:tcPr>
            <w:tcW w:w="1926" w:type="dxa"/>
          </w:tcPr>
          <w:p w14:paraId="39C41018" w14:textId="77777777" w:rsidR="00825315" w:rsidRPr="00825315" w:rsidRDefault="00825315" w:rsidP="00825315">
            <w:pPr>
              <w:jc w:val="both"/>
              <w:rPr>
                <w:rFonts w:ascii="Arial" w:hAnsi="Arial" w:cs="Arial"/>
                <w:color w:val="000000" w:themeColor="text1"/>
              </w:rPr>
            </w:pPr>
          </w:p>
        </w:tc>
        <w:tc>
          <w:tcPr>
            <w:tcW w:w="1926" w:type="dxa"/>
          </w:tcPr>
          <w:p w14:paraId="31AA3C91" w14:textId="77777777" w:rsidR="00825315" w:rsidRPr="00825315" w:rsidRDefault="00825315" w:rsidP="00825315">
            <w:pPr>
              <w:jc w:val="both"/>
              <w:rPr>
                <w:rFonts w:ascii="Arial" w:hAnsi="Arial" w:cs="Arial"/>
                <w:color w:val="000000" w:themeColor="text1"/>
              </w:rPr>
            </w:pPr>
          </w:p>
        </w:tc>
        <w:tc>
          <w:tcPr>
            <w:tcW w:w="1926" w:type="dxa"/>
          </w:tcPr>
          <w:p w14:paraId="6AE243F7" w14:textId="77777777" w:rsidR="00825315" w:rsidRPr="00825315" w:rsidRDefault="00825315" w:rsidP="00825315">
            <w:pPr>
              <w:jc w:val="both"/>
              <w:rPr>
                <w:rFonts w:ascii="Arial" w:hAnsi="Arial" w:cs="Arial"/>
                <w:color w:val="000000" w:themeColor="text1"/>
              </w:rPr>
            </w:pPr>
          </w:p>
        </w:tc>
      </w:tr>
      <w:tr w:rsidR="00825315" w:rsidRPr="00825315" w14:paraId="6A92767D" w14:textId="77777777" w:rsidTr="00E655C7">
        <w:trPr>
          <w:jc w:val="center"/>
        </w:trPr>
        <w:tc>
          <w:tcPr>
            <w:tcW w:w="1925" w:type="dxa"/>
          </w:tcPr>
          <w:p w14:paraId="5A84303F" w14:textId="77777777" w:rsidR="00825315" w:rsidRPr="00825315" w:rsidRDefault="00825315" w:rsidP="00825315">
            <w:pPr>
              <w:jc w:val="center"/>
              <w:rPr>
                <w:rFonts w:ascii="Arial" w:hAnsi="Arial" w:cs="Arial"/>
                <w:color w:val="000000" w:themeColor="text1"/>
              </w:rPr>
            </w:pPr>
            <w:r w:rsidRPr="00825315">
              <w:rPr>
                <w:rFonts w:ascii="Arial" w:hAnsi="Arial" w:cs="Arial"/>
                <w:color w:val="000000" w:themeColor="text1"/>
              </w:rPr>
              <w:t>Ambiental</w:t>
            </w:r>
          </w:p>
        </w:tc>
        <w:tc>
          <w:tcPr>
            <w:tcW w:w="1926" w:type="dxa"/>
          </w:tcPr>
          <w:p w14:paraId="1C3BC0CC" w14:textId="77777777" w:rsidR="00825315" w:rsidRPr="00825315" w:rsidRDefault="00825315" w:rsidP="00825315">
            <w:pPr>
              <w:jc w:val="both"/>
              <w:rPr>
                <w:rFonts w:ascii="Arial" w:hAnsi="Arial" w:cs="Arial"/>
                <w:color w:val="000000" w:themeColor="text1"/>
              </w:rPr>
            </w:pPr>
          </w:p>
          <w:p w14:paraId="3B6018C4" w14:textId="77777777" w:rsidR="00825315" w:rsidRPr="00825315" w:rsidRDefault="00825315" w:rsidP="00825315">
            <w:pPr>
              <w:jc w:val="both"/>
              <w:rPr>
                <w:rFonts w:ascii="Arial" w:hAnsi="Arial" w:cs="Arial"/>
                <w:color w:val="000000" w:themeColor="text1"/>
              </w:rPr>
            </w:pPr>
          </w:p>
        </w:tc>
        <w:tc>
          <w:tcPr>
            <w:tcW w:w="1926" w:type="dxa"/>
          </w:tcPr>
          <w:p w14:paraId="70A2FC0E" w14:textId="77777777" w:rsidR="00825315" w:rsidRPr="00825315" w:rsidRDefault="00825315" w:rsidP="00825315">
            <w:pPr>
              <w:jc w:val="both"/>
              <w:rPr>
                <w:rFonts w:ascii="Arial" w:hAnsi="Arial" w:cs="Arial"/>
                <w:color w:val="000000" w:themeColor="text1"/>
              </w:rPr>
            </w:pPr>
          </w:p>
        </w:tc>
        <w:tc>
          <w:tcPr>
            <w:tcW w:w="1926" w:type="dxa"/>
          </w:tcPr>
          <w:p w14:paraId="37AC91A8" w14:textId="77777777" w:rsidR="00825315" w:rsidRPr="00825315" w:rsidRDefault="00825315" w:rsidP="00825315">
            <w:pPr>
              <w:jc w:val="both"/>
              <w:rPr>
                <w:rFonts w:ascii="Arial" w:hAnsi="Arial" w:cs="Arial"/>
                <w:color w:val="000000" w:themeColor="text1"/>
              </w:rPr>
            </w:pPr>
          </w:p>
        </w:tc>
        <w:tc>
          <w:tcPr>
            <w:tcW w:w="1926" w:type="dxa"/>
          </w:tcPr>
          <w:p w14:paraId="725CBB83" w14:textId="77777777" w:rsidR="00825315" w:rsidRPr="00825315" w:rsidRDefault="00825315" w:rsidP="00825315">
            <w:pPr>
              <w:jc w:val="both"/>
              <w:rPr>
                <w:rFonts w:ascii="Arial" w:hAnsi="Arial" w:cs="Arial"/>
                <w:color w:val="000000" w:themeColor="text1"/>
              </w:rPr>
            </w:pPr>
          </w:p>
        </w:tc>
      </w:tr>
    </w:tbl>
    <w:p w14:paraId="0FD89AD1" w14:textId="77777777" w:rsidR="00825315" w:rsidRPr="00825315" w:rsidRDefault="00825315" w:rsidP="00825315">
      <w:pPr>
        <w:spacing w:after="0" w:line="240" w:lineRule="auto"/>
        <w:jc w:val="both"/>
        <w:rPr>
          <w:rFonts w:eastAsia="Calibri"/>
          <w:color w:val="000000" w:themeColor="text1"/>
          <w:sz w:val="20"/>
          <w:szCs w:val="20"/>
        </w:rPr>
      </w:pPr>
    </w:p>
    <w:p w14:paraId="03B7EBA4" w14:textId="77777777" w:rsidR="00825315" w:rsidRPr="00825315" w:rsidRDefault="00825315" w:rsidP="00825315">
      <w:pPr>
        <w:spacing w:after="0" w:line="240" w:lineRule="auto"/>
        <w:jc w:val="both"/>
        <w:rPr>
          <w:rFonts w:eastAsia="Calibri"/>
          <w:color w:val="000000" w:themeColor="text1"/>
          <w:sz w:val="20"/>
          <w:szCs w:val="20"/>
        </w:rPr>
      </w:pPr>
      <w:r w:rsidRPr="00825315">
        <w:rPr>
          <w:rFonts w:eastAsia="Calibri"/>
          <w:color w:val="000000" w:themeColor="text1"/>
          <w:sz w:val="20"/>
          <w:szCs w:val="20"/>
        </w:rPr>
        <w:t>Realice este trabajo en su cuaderno o en el mismo documento de Word que la actividad anterior</w:t>
      </w:r>
    </w:p>
    <w:p w14:paraId="41D7B065" w14:textId="77777777" w:rsidR="00825315" w:rsidRPr="00825315" w:rsidRDefault="00825315" w:rsidP="00825315">
      <w:pPr>
        <w:tabs>
          <w:tab w:val="left" w:pos="4320"/>
          <w:tab w:val="left" w:pos="4485"/>
          <w:tab w:val="left" w:pos="5445"/>
        </w:tabs>
        <w:spacing w:after="200" w:line="276" w:lineRule="auto"/>
        <w:ind w:left="720"/>
        <w:contextualSpacing/>
        <w:jc w:val="both"/>
        <w:rPr>
          <w:rFonts w:eastAsia="Calibri"/>
          <w:noProof/>
          <w:sz w:val="20"/>
          <w:szCs w:val="20"/>
          <w:lang w:eastAsia="es-CO"/>
        </w:rPr>
      </w:pPr>
    </w:p>
    <w:p w14:paraId="0A96E6EA" w14:textId="77777777" w:rsidR="00825315" w:rsidRPr="00825315" w:rsidRDefault="00825315" w:rsidP="00825315">
      <w:pPr>
        <w:numPr>
          <w:ilvl w:val="0"/>
          <w:numId w:val="5"/>
        </w:numPr>
        <w:spacing w:after="0" w:line="240" w:lineRule="auto"/>
        <w:contextualSpacing/>
        <w:jc w:val="both"/>
        <w:rPr>
          <w:color w:val="000000" w:themeColor="text1"/>
          <w:sz w:val="20"/>
          <w:szCs w:val="20"/>
        </w:rPr>
      </w:pPr>
      <w:r w:rsidRPr="00825315">
        <w:rPr>
          <w:color w:val="000000" w:themeColor="text1"/>
          <w:sz w:val="20"/>
          <w:szCs w:val="20"/>
        </w:rPr>
        <w:t>Ambiente Requerido: Virtual</w:t>
      </w:r>
    </w:p>
    <w:p w14:paraId="5A2558C7" w14:textId="77777777" w:rsidR="00825315" w:rsidRPr="00825315" w:rsidRDefault="00825315" w:rsidP="00825315">
      <w:pPr>
        <w:numPr>
          <w:ilvl w:val="0"/>
          <w:numId w:val="5"/>
        </w:numPr>
        <w:spacing w:after="0" w:line="240" w:lineRule="auto"/>
        <w:contextualSpacing/>
        <w:jc w:val="both"/>
        <w:rPr>
          <w:color w:val="000000" w:themeColor="text1"/>
          <w:sz w:val="20"/>
          <w:szCs w:val="20"/>
        </w:rPr>
      </w:pPr>
      <w:r w:rsidRPr="00825315">
        <w:rPr>
          <w:color w:val="000000" w:themeColor="text1"/>
          <w:sz w:val="20"/>
          <w:szCs w:val="20"/>
        </w:rPr>
        <w:lastRenderedPageBreak/>
        <w:t>Duración de la Actividad: 5 horas</w:t>
      </w:r>
    </w:p>
    <w:p w14:paraId="50A69B0C" w14:textId="77777777" w:rsidR="00825315" w:rsidRPr="00825315" w:rsidRDefault="00825315" w:rsidP="00825315">
      <w:pPr>
        <w:spacing w:after="0" w:line="240" w:lineRule="auto"/>
        <w:jc w:val="both"/>
        <w:rPr>
          <w:rFonts w:eastAsia="Calibri"/>
          <w:color w:val="000000" w:themeColor="text1"/>
          <w:sz w:val="20"/>
          <w:szCs w:val="20"/>
        </w:rPr>
      </w:pPr>
    </w:p>
    <w:p w14:paraId="2297090E" w14:textId="77777777" w:rsidR="00825315" w:rsidRPr="00825315" w:rsidRDefault="00825315" w:rsidP="00825315">
      <w:pPr>
        <w:spacing w:after="200" w:line="0" w:lineRule="atLeast"/>
        <w:rPr>
          <w:rFonts w:eastAsia="Arial"/>
          <w:b/>
          <w:sz w:val="20"/>
          <w:szCs w:val="20"/>
        </w:rPr>
      </w:pPr>
      <w:r w:rsidRPr="00825315">
        <w:rPr>
          <w:rFonts w:eastAsia="Arial"/>
          <w:b/>
          <w:sz w:val="20"/>
          <w:szCs w:val="20"/>
        </w:rPr>
        <w:t xml:space="preserve">4   </w:t>
      </w:r>
      <w:proofErr w:type="gramStart"/>
      <w:r w:rsidRPr="00825315">
        <w:rPr>
          <w:rFonts w:eastAsia="Arial"/>
          <w:b/>
          <w:sz w:val="20"/>
          <w:szCs w:val="20"/>
        </w:rPr>
        <w:t>Actividades</w:t>
      </w:r>
      <w:proofErr w:type="gramEnd"/>
      <w:r w:rsidRPr="00825315">
        <w:rPr>
          <w:rFonts w:eastAsia="Arial"/>
          <w:b/>
          <w:sz w:val="20"/>
          <w:szCs w:val="20"/>
        </w:rPr>
        <w:t xml:space="preserve"> de transferencia del conocimiento:</w:t>
      </w:r>
      <w:r w:rsidRPr="00825315">
        <w:rPr>
          <w:rFonts w:eastAsia="Calibri"/>
          <w:b/>
          <w:color w:val="000000" w:themeColor="text1"/>
          <w:sz w:val="20"/>
          <w:szCs w:val="20"/>
        </w:rPr>
        <w:t xml:space="preserve"> el ordenamiento territorial</w:t>
      </w:r>
      <w:r w:rsidRPr="00825315">
        <w:rPr>
          <w:rFonts w:eastAsia="Arial"/>
          <w:b/>
          <w:sz w:val="20"/>
          <w:szCs w:val="20"/>
        </w:rPr>
        <w:t xml:space="preserve"> </w:t>
      </w:r>
    </w:p>
    <w:p w14:paraId="174334EE" w14:textId="77777777" w:rsidR="00825315" w:rsidRPr="00825315" w:rsidRDefault="00825315" w:rsidP="00825315">
      <w:pPr>
        <w:spacing w:after="0" w:line="240" w:lineRule="auto"/>
        <w:jc w:val="both"/>
        <w:rPr>
          <w:rFonts w:eastAsia="Calibri"/>
          <w:color w:val="000000" w:themeColor="text1"/>
          <w:sz w:val="20"/>
          <w:szCs w:val="20"/>
        </w:rPr>
      </w:pPr>
      <w:r w:rsidRPr="00825315">
        <w:rPr>
          <w:rFonts w:eastAsia="Calibri"/>
          <w:color w:val="000000" w:themeColor="text1"/>
          <w:sz w:val="20"/>
          <w:szCs w:val="20"/>
        </w:rPr>
        <w:t>El aprendiz leerá la presentación “Ordenamiento territorial” y consultará con sus familiares acerca de su territorio.</w:t>
      </w:r>
    </w:p>
    <w:p w14:paraId="085255F2" w14:textId="77777777" w:rsidR="00825315" w:rsidRPr="00825315" w:rsidRDefault="00825315" w:rsidP="00825315">
      <w:pPr>
        <w:spacing w:after="0" w:line="240" w:lineRule="auto"/>
        <w:jc w:val="both"/>
        <w:rPr>
          <w:rFonts w:eastAsia="Arial"/>
          <w:sz w:val="20"/>
          <w:szCs w:val="20"/>
        </w:rPr>
      </w:pPr>
    </w:p>
    <w:p w14:paraId="59B7E354" w14:textId="77777777" w:rsidR="00825315" w:rsidRPr="00825315" w:rsidRDefault="00825315" w:rsidP="00825315">
      <w:pPr>
        <w:spacing w:after="0" w:line="240" w:lineRule="auto"/>
        <w:jc w:val="both"/>
        <w:rPr>
          <w:rFonts w:eastAsia="Arial"/>
          <w:sz w:val="20"/>
          <w:szCs w:val="20"/>
        </w:rPr>
      </w:pPr>
      <w:r w:rsidRPr="00825315">
        <w:rPr>
          <w:rFonts w:eastAsia="Arial"/>
          <w:sz w:val="20"/>
          <w:szCs w:val="20"/>
        </w:rPr>
        <w:t xml:space="preserve">Con base en lo estudiado acerca del tema, realice la proyección de como espera ver a su municipio dentro de 5 y 10 años, para cada uno de los siguientes componentes </w:t>
      </w:r>
    </w:p>
    <w:p w14:paraId="7E98F31D" w14:textId="77777777" w:rsidR="00825315" w:rsidRPr="00825315" w:rsidRDefault="00825315" w:rsidP="00825315">
      <w:pPr>
        <w:spacing w:after="0" w:line="240" w:lineRule="auto"/>
        <w:jc w:val="both"/>
        <w:rPr>
          <w:rFonts w:eastAsia="Arial"/>
          <w:sz w:val="20"/>
          <w:szCs w:val="20"/>
        </w:rPr>
      </w:pPr>
    </w:p>
    <w:tbl>
      <w:tblPr>
        <w:tblStyle w:val="Tablaconcuadrcula"/>
        <w:tblW w:w="0" w:type="auto"/>
        <w:jc w:val="center"/>
        <w:tblLook w:val="04A0" w:firstRow="1" w:lastRow="0" w:firstColumn="1" w:lastColumn="0" w:noHBand="0" w:noVBand="1"/>
      </w:tblPr>
      <w:tblGrid>
        <w:gridCol w:w="2689"/>
        <w:gridCol w:w="3265"/>
        <w:gridCol w:w="2835"/>
      </w:tblGrid>
      <w:tr w:rsidR="00825315" w:rsidRPr="00825315" w14:paraId="3DB9E815" w14:textId="77777777" w:rsidTr="00E655C7">
        <w:trPr>
          <w:jc w:val="center"/>
        </w:trPr>
        <w:tc>
          <w:tcPr>
            <w:tcW w:w="2689" w:type="dxa"/>
            <w:vMerge w:val="restart"/>
          </w:tcPr>
          <w:p w14:paraId="4CB3AB6D" w14:textId="77777777" w:rsidR="00825315" w:rsidRPr="00825315" w:rsidRDefault="00825315" w:rsidP="00825315">
            <w:pPr>
              <w:jc w:val="center"/>
              <w:rPr>
                <w:rFonts w:ascii="Arial" w:hAnsi="Arial" w:cs="Arial"/>
                <w:color w:val="000000" w:themeColor="text1"/>
              </w:rPr>
            </w:pPr>
            <w:r w:rsidRPr="00825315">
              <w:rPr>
                <w:rFonts w:ascii="Arial" w:hAnsi="Arial" w:cs="Arial"/>
                <w:color w:val="000000" w:themeColor="text1"/>
              </w:rPr>
              <w:t>Componente</w:t>
            </w:r>
          </w:p>
        </w:tc>
        <w:tc>
          <w:tcPr>
            <w:tcW w:w="6100" w:type="dxa"/>
            <w:gridSpan w:val="2"/>
          </w:tcPr>
          <w:p w14:paraId="23C4533C" w14:textId="77777777" w:rsidR="00825315" w:rsidRPr="00825315" w:rsidRDefault="00825315" w:rsidP="00825315">
            <w:pPr>
              <w:jc w:val="center"/>
              <w:rPr>
                <w:rFonts w:ascii="Arial" w:hAnsi="Arial" w:cs="Arial"/>
                <w:color w:val="000000" w:themeColor="text1"/>
              </w:rPr>
            </w:pPr>
            <w:r w:rsidRPr="00825315">
              <w:rPr>
                <w:rFonts w:ascii="Arial" w:hAnsi="Arial" w:cs="Arial"/>
                <w:color w:val="000000" w:themeColor="text1"/>
              </w:rPr>
              <w:t>Escenario esperado</w:t>
            </w:r>
          </w:p>
        </w:tc>
      </w:tr>
      <w:tr w:rsidR="00825315" w:rsidRPr="00825315" w14:paraId="7D638CB3" w14:textId="77777777" w:rsidTr="00E655C7">
        <w:trPr>
          <w:jc w:val="center"/>
        </w:trPr>
        <w:tc>
          <w:tcPr>
            <w:tcW w:w="2689" w:type="dxa"/>
            <w:vMerge/>
          </w:tcPr>
          <w:p w14:paraId="20094BD1" w14:textId="77777777" w:rsidR="00825315" w:rsidRPr="00825315" w:rsidRDefault="00825315" w:rsidP="00825315">
            <w:pPr>
              <w:jc w:val="both"/>
              <w:rPr>
                <w:rFonts w:ascii="Arial" w:hAnsi="Arial" w:cs="Arial"/>
                <w:color w:val="000000" w:themeColor="text1"/>
              </w:rPr>
            </w:pPr>
          </w:p>
        </w:tc>
        <w:tc>
          <w:tcPr>
            <w:tcW w:w="3265" w:type="dxa"/>
          </w:tcPr>
          <w:p w14:paraId="1FAE50C4" w14:textId="77777777" w:rsidR="00825315" w:rsidRPr="00825315" w:rsidRDefault="00825315" w:rsidP="00825315">
            <w:pPr>
              <w:jc w:val="center"/>
              <w:rPr>
                <w:rFonts w:ascii="Arial" w:hAnsi="Arial" w:cs="Arial"/>
                <w:color w:val="000000" w:themeColor="text1"/>
              </w:rPr>
            </w:pPr>
            <w:r w:rsidRPr="00825315">
              <w:rPr>
                <w:rFonts w:ascii="Arial" w:hAnsi="Arial" w:cs="Arial"/>
                <w:color w:val="000000" w:themeColor="text1"/>
              </w:rPr>
              <w:t>En 5 años</w:t>
            </w:r>
          </w:p>
        </w:tc>
        <w:tc>
          <w:tcPr>
            <w:tcW w:w="2835" w:type="dxa"/>
          </w:tcPr>
          <w:p w14:paraId="7D5D3FBF" w14:textId="77777777" w:rsidR="00825315" w:rsidRPr="00825315" w:rsidRDefault="00825315" w:rsidP="00825315">
            <w:pPr>
              <w:jc w:val="center"/>
              <w:rPr>
                <w:rFonts w:ascii="Arial" w:hAnsi="Arial" w:cs="Arial"/>
                <w:color w:val="000000" w:themeColor="text1"/>
              </w:rPr>
            </w:pPr>
            <w:r w:rsidRPr="00825315">
              <w:rPr>
                <w:rFonts w:ascii="Arial" w:hAnsi="Arial" w:cs="Arial"/>
                <w:color w:val="000000" w:themeColor="text1"/>
              </w:rPr>
              <w:t>En 10 años</w:t>
            </w:r>
          </w:p>
        </w:tc>
      </w:tr>
      <w:tr w:rsidR="00825315" w:rsidRPr="00825315" w14:paraId="4CC67000" w14:textId="77777777" w:rsidTr="00E655C7">
        <w:trPr>
          <w:jc w:val="center"/>
        </w:trPr>
        <w:tc>
          <w:tcPr>
            <w:tcW w:w="2689" w:type="dxa"/>
          </w:tcPr>
          <w:p w14:paraId="6F19BB37" w14:textId="77777777" w:rsidR="00825315" w:rsidRPr="00825315" w:rsidRDefault="00825315" w:rsidP="00825315">
            <w:pPr>
              <w:jc w:val="center"/>
              <w:rPr>
                <w:rFonts w:ascii="Arial" w:hAnsi="Arial" w:cs="Arial"/>
                <w:color w:val="000000" w:themeColor="text1"/>
              </w:rPr>
            </w:pPr>
            <w:r w:rsidRPr="00825315">
              <w:rPr>
                <w:rFonts w:ascii="Arial" w:hAnsi="Arial" w:cs="Arial"/>
                <w:color w:val="000000" w:themeColor="text1"/>
              </w:rPr>
              <w:t>Social y Cultural</w:t>
            </w:r>
          </w:p>
        </w:tc>
        <w:tc>
          <w:tcPr>
            <w:tcW w:w="3265" w:type="dxa"/>
          </w:tcPr>
          <w:p w14:paraId="4930277D" w14:textId="77777777" w:rsidR="00825315" w:rsidRPr="00825315" w:rsidRDefault="00825315" w:rsidP="00825315">
            <w:pPr>
              <w:jc w:val="both"/>
              <w:rPr>
                <w:rFonts w:ascii="Arial" w:hAnsi="Arial" w:cs="Arial"/>
                <w:color w:val="000000" w:themeColor="text1"/>
              </w:rPr>
            </w:pPr>
          </w:p>
          <w:p w14:paraId="5767BFA6" w14:textId="77777777" w:rsidR="00825315" w:rsidRPr="00825315" w:rsidRDefault="00825315" w:rsidP="00825315">
            <w:pPr>
              <w:jc w:val="both"/>
              <w:rPr>
                <w:rFonts w:ascii="Arial" w:hAnsi="Arial" w:cs="Arial"/>
                <w:color w:val="000000" w:themeColor="text1"/>
              </w:rPr>
            </w:pPr>
          </w:p>
        </w:tc>
        <w:tc>
          <w:tcPr>
            <w:tcW w:w="2835" w:type="dxa"/>
          </w:tcPr>
          <w:p w14:paraId="423029F5" w14:textId="77777777" w:rsidR="00825315" w:rsidRPr="00825315" w:rsidRDefault="00825315" w:rsidP="00825315">
            <w:pPr>
              <w:jc w:val="both"/>
              <w:rPr>
                <w:rFonts w:ascii="Arial" w:hAnsi="Arial" w:cs="Arial"/>
                <w:color w:val="000000" w:themeColor="text1"/>
              </w:rPr>
            </w:pPr>
          </w:p>
        </w:tc>
      </w:tr>
      <w:tr w:rsidR="00825315" w:rsidRPr="00825315" w14:paraId="7F8FB528" w14:textId="77777777" w:rsidTr="00E655C7">
        <w:trPr>
          <w:jc w:val="center"/>
        </w:trPr>
        <w:tc>
          <w:tcPr>
            <w:tcW w:w="2689" w:type="dxa"/>
          </w:tcPr>
          <w:p w14:paraId="73C37B3A" w14:textId="77777777" w:rsidR="00825315" w:rsidRPr="00825315" w:rsidRDefault="00825315" w:rsidP="00825315">
            <w:pPr>
              <w:jc w:val="center"/>
              <w:rPr>
                <w:rFonts w:ascii="Arial" w:hAnsi="Arial" w:cs="Arial"/>
                <w:color w:val="000000" w:themeColor="text1"/>
              </w:rPr>
            </w:pPr>
            <w:r w:rsidRPr="00825315">
              <w:rPr>
                <w:rFonts w:ascii="Arial" w:hAnsi="Arial" w:cs="Arial"/>
                <w:color w:val="000000" w:themeColor="text1"/>
              </w:rPr>
              <w:t>Económico</w:t>
            </w:r>
          </w:p>
        </w:tc>
        <w:tc>
          <w:tcPr>
            <w:tcW w:w="3265" w:type="dxa"/>
          </w:tcPr>
          <w:p w14:paraId="2D5B47FF" w14:textId="77777777" w:rsidR="00825315" w:rsidRPr="00825315" w:rsidRDefault="00825315" w:rsidP="00825315">
            <w:pPr>
              <w:jc w:val="both"/>
              <w:rPr>
                <w:rFonts w:ascii="Arial" w:hAnsi="Arial" w:cs="Arial"/>
                <w:color w:val="000000" w:themeColor="text1"/>
              </w:rPr>
            </w:pPr>
          </w:p>
          <w:p w14:paraId="21E5D915" w14:textId="77777777" w:rsidR="00825315" w:rsidRPr="00825315" w:rsidRDefault="00825315" w:rsidP="00825315">
            <w:pPr>
              <w:jc w:val="both"/>
              <w:rPr>
                <w:rFonts w:ascii="Arial" w:hAnsi="Arial" w:cs="Arial"/>
                <w:color w:val="000000" w:themeColor="text1"/>
              </w:rPr>
            </w:pPr>
          </w:p>
        </w:tc>
        <w:tc>
          <w:tcPr>
            <w:tcW w:w="2835" w:type="dxa"/>
          </w:tcPr>
          <w:p w14:paraId="09C5AD22" w14:textId="77777777" w:rsidR="00825315" w:rsidRPr="00825315" w:rsidRDefault="00825315" w:rsidP="00825315">
            <w:pPr>
              <w:jc w:val="both"/>
              <w:rPr>
                <w:rFonts w:ascii="Arial" w:hAnsi="Arial" w:cs="Arial"/>
                <w:color w:val="000000" w:themeColor="text1"/>
              </w:rPr>
            </w:pPr>
          </w:p>
        </w:tc>
      </w:tr>
      <w:tr w:rsidR="00825315" w:rsidRPr="00825315" w14:paraId="3896029F" w14:textId="77777777" w:rsidTr="00E655C7">
        <w:trPr>
          <w:jc w:val="center"/>
        </w:trPr>
        <w:tc>
          <w:tcPr>
            <w:tcW w:w="2689" w:type="dxa"/>
          </w:tcPr>
          <w:p w14:paraId="4725CE7F" w14:textId="77777777" w:rsidR="00825315" w:rsidRPr="00825315" w:rsidRDefault="00825315" w:rsidP="00825315">
            <w:pPr>
              <w:jc w:val="center"/>
              <w:rPr>
                <w:rFonts w:ascii="Arial" w:hAnsi="Arial" w:cs="Arial"/>
                <w:color w:val="000000" w:themeColor="text1"/>
              </w:rPr>
            </w:pPr>
            <w:r w:rsidRPr="00825315">
              <w:rPr>
                <w:rFonts w:ascii="Arial" w:hAnsi="Arial" w:cs="Arial"/>
                <w:color w:val="000000" w:themeColor="text1"/>
              </w:rPr>
              <w:t>Disponibilidad de recursos naturales</w:t>
            </w:r>
          </w:p>
          <w:p w14:paraId="106FA77F" w14:textId="77777777" w:rsidR="00825315" w:rsidRPr="00825315" w:rsidRDefault="00825315" w:rsidP="00825315">
            <w:pPr>
              <w:jc w:val="center"/>
              <w:rPr>
                <w:rFonts w:ascii="Arial" w:hAnsi="Arial" w:cs="Arial"/>
                <w:color w:val="000000" w:themeColor="text1"/>
              </w:rPr>
            </w:pPr>
            <w:r w:rsidRPr="00825315">
              <w:rPr>
                <w:rFonts w:ascii="Arial" w:hAnsi="Arial" w:cs="Arial"/>
                <w:color w:val="000000" w:themeColor="text1"/>
              </w:rPr>
              <w:t>(agua, suelo, bosque)</w:t>
            </w:r>
          </w:p>
        </w:tc>
        <w:tc>
          <w:tcPr>
            <w:tcW w:w="3265" w:type="dxa"/>
          </w:tcPr>
          <w:p w14:paraId="26795FF2" w14:textId="77777777" w:rsidR="00825315" w:rsidRPr="00825315" w:rsidRDefault="00825315" w:rsidP="00825315">
            <w:pPr>
              <w:jc w:val="both"/>
              <w:rPr>
                <w:rFonts w:ascii="Arial" w:hAnsi="Arial" w:cs="Arial"/>
                <w:color w:val="000000" w:themeColor="text1"/>
              </w:rPr>
            </w:pPr>
          </w:p>
          <w:p w14:paraId="19629238" w14:textId="77777777" w:rsidR="00825315" w:rsidRPr="00825315" w:rsidRDefault="00825315" w:rsidP="00825315">
            <w:pPr>
              <w:jc w:val="both"/>
              <w:rPr>
                <w:rFonts w:ascii="Arial" w:hAnsi="Arial" w:cs="Arial"/>
                <w:color w:val="000000" w:themeColor="text1"/>
              </w:rPr>
            </w:pPr>
          </w:p>
        </w:tc>
        <w:tc>
          <w:tcPr>
            <w:tcW w:w="2835" w:type="dxa"/>
          </w:tcPr>
          <w:p w14:paraId="759036DF" w14:textId="77777777" w:rsidR="00825315" w:rsidRPr="00825315" w:rsidRDefault="00825315" w:rsidP="00825315">
            <w:pPr>
              <w:jc w:val="both"/>
              <w:rPr>
                <w:rFonts w:ascii="Arial" w:hAnsi="Arial" w:cs="Arial"/>
                <w:color w:val="000000" w:themeColor="text1"/>
              </w:rPr>
            </w:pPr>
          </w:p>
        </w:tc>
      </w:tr>
      <w:tr w:rsidR="00825315" w:rsidRPr="00825315" w14:paraId="296F8C4F" w14:textId="77777777" w:rsidTr="00E655C7">
        <w:trPr>
          <w:jc w:val="center"/>
        </w:trPr>
        <w:tc>
          <w:tcPr>
            <w:tcW w:w="2689" w:type="dxa"/>
          </w:tcPr>
          <w:p w14:paraId="6DEF601B" w14:textId="77777777" w:rsidR="00825315" w:rsidRPr="00825315" w:rsidRDefault="00825315" w:rsidP="00825315">
            <w:pPr>
              <w:jc w:val="center"/>
              <w:rPr>
                <w:rFonts w:ascii="Arial" w:hAnsi="Arial" w:cs="Arial"/>
                <w:color w:val="000000" w:themeColor="text1"/>
              </w:rPr>
            </w:pPr>
            <w:r w:rsidRPr="00825315">
              <w:rPr>
                <w:rFonts w:ascii="Arial" w:hAnsi="Arial" w:cs="Arial"/>
                <w:color w:val="000000" w:themeColor="text1"/>
              </w:rPr>
              <w:t>Climático</w:t>
            </w:r>
          </w:p>
        </w:tc>
        <w:tc>
          <w:tcPr>
            <w:tcW w:w="3265" w:type="dxa"/>
          </w:tcPr>
          <w:p w14:paraId="1346DD8E" w14:textId="77777777" w:rsidR="00825315" w:rsidRPr="00825315" w:rsidRDefault="00825315" w:rsidP="00825315">
            <w:pPr>
              <w:jc w:val="both"/>
              <w:rPr>
                <w:rFonts w:ascii="Arial" w:hAnsi="Arial" w:cs="Arial"/>
                <w:color w:val="000000" w:themeColor="text1"/>
              </w:rPr>
            </w:pPr>
          </w:p>
          <w:p w14:paraId="20AE39E0" w14:textId="77777777" w:rsidR="00825315" w:rsidRPr="00825315" w:rsidRDefault="00825315" w:rsidP="00825315">
            <w:pPr>
              <w:jc w:val="both"/>
              <w:rPr>
                <w:rFonts w:ascii="Arial" w:hAnsi="Arial" w:cs="Arial"/>
                <w:color w:val="000000" w:themeColor="text1"/>
              </w:rPr>
            </w:pPr>
          </w:p>
        </w:tc>
        <w:tc>
          <w:tcPr>
            <w:tcW w:w="2835" w:type="dxa"/>
          </w:tcPr>
          <w:p w14:paraId="56EEFD12" w14:textId="77777777" w:rsidR="00825315" w:rsidRPr="00825315" w:rsidRDefault="00825315" w:rsidP="00825315">
            <w:pPr>
              <w:jc w:val="both"/>
              <w:rPr>
                <w:rFonts w:ascii="Arial" w:hAnsi="Arial" w:cs="Arial"/>
                <w:color w:val="000000" w:themeColor="text1"/>
              </w:rPr>
            </w:pPr>
          </w:p>
        </w:tc>
      </w:tr>
      <w:tr w:rsidR="00825315" w:rsidRPr="00825315" w14:paraId="06EE94FF" w14:textId="77777777" w:rsidTr="00E655C7">
        <w:trPr>
          <w:jc w:val="center"/>
        </w:trPr>
        <w:tc>
          <w:tcPr>
            <w:tcW w:w="2689" w:type="dxa"/>
          </w:tcPr>
          <w:p w14:paraId="37667456" w14:textId="77777777" w:rsidR="00825315" w:rsidRPr="00825315" w:rsidRDefault="00825315" w:rsidP="00825315">
            <w:pPr>
              <w:jc w:val="center"/>
              <w:rPr>
                <w:rFonts w:ascii="Arial" w:hAnsi="Arial" w:cs="Arial"/>
                <w:color w:val="000000" w:themeColor="text1"/>
              </w:rPr>
            </w:pPr>
            <w:r w:rsidRPr="00825315">
              <w:rPr>
                <w:rFonts w:ascii="Arial" w:hAnsi="Arial" w:cs="Arial"/>
                <w:color w:val="000000" w:themeColor="text1"/>
              </w:rPr>
              <w:t>Ambiental</w:t>
            </w:r>
          </w:p>
        </w:tc>
        <w:tc>
          <w:tcPr>
            <w:tcW w:w="3265" w:type="dxa"/>
          </w:tcPr>
          <w:p w14:paraId="7089E593" w14:textId="77777777" w:rsidR="00825315" w:rsidRPr="00825315" w:rsidRDefault="00825315" w:rsidP="00825315">
            <w:pPr>
              <w:jc w:val="both"/>
              <w:rPr>
                <w:rFonts w:ascii="Arial" w:hAnsi="Arial" w:cs="Arial"/>
                <w:color w:val="000000" w:themeColor="text1"/>
              </w:rPr>
            </w:pPr>
          </w:p>
          <w:p w14:paraId="75392C8A" w14:textId="77777777" w:rsidR="00825315" w:rsidRPr="00825315" w:rsidRDefault="00825315" w:rsidP="00825315">
            <w:pPr>
              <w:jc w:val="both"/>
              <w:rPr>
                <w:rFonts w:ascii="Arial" w:hAnsi="Arial" w:cs="Arial"/>
                <w:color w:val="000000" w:themeColor="text1"/>
              </w:rPr>
            </w:pPr>
          </w:p>
        </w:tc>
        <w:tc>
          <w:tcPr>
            <w:tcW w:w="2835" w:type="dxa"/>
          </w:tcPr>
          <w:p w14:paraId="2D6E98F4" w14:textId="77777777" w:rsidR="00825315" w:rsidRPr="00825315" w:rsidRDefault="00825315" w:rsidP="00825315">
            <w:pPr>
              <w:jc w:val="both"/>
              <w:rPr>
                <w:rFonts w:ascii="Arial" w:hAnsi="Arial" w:cs="Arial"/>
                <w:color w:val="000000" w:themeColor="text1"/>
              </w:rPr>
            </w:pPr>
          </w:p>
        </w:tc>
      </w:tr>
    </w:tbl>
    <w:p w14:paraId="09D6B1A3" w14:textId="77777777" w:rsidR="00825315" w:rsidRPr="00825315" w:rsidRDefault="00825315" w:rsidP="00825315">
      <w:pPr>
        <w:spacing w:after="0" w:line="240" w:lineRule="auto"/>
        <w:jc w:val="both"/>
        <w:rPr>
          <w:rFonts w:eastAsia="Arial"/>
          <w:sz w:val="20"/>
          <w:szCs w:val="20"/>
        </w:rPr>
      </w:pPr>
    </w:p>
    <w:p w14:paraId="0C697A22" w14:textId="769E9576" w:rsidR="00825315" w:rsidRPr="00825315" w:rsidRDefault="00825315" w:rsidP="00825315">
      <w:pPr>
        <w:spacing w:after="0" w:line="240" w:lineRule="auto"/>
        <w:jc w:val="both"/>
        <w:rPr>
          <w:rFonts w:eastAsia="Calibri"/>
          <w:color w:val="000000" w:themeColor="text1"/>
          <w:sz w:val="20"/>
          <w:szCs w:val="20"/>
        </w:rPr>
      </w:pPr>
      <w:r w:rsidRPr="00825315">
        <w:rPr>
          <w:rFonts w:eastAsia="Calibri"/>
          <w:color w:val="000000" w:themeColor="text1"/>
          <w:sz w:val="20"/>
          <w:szCs w:val="20"/>
        </w:rPr>
        <w:t>Realice este trabajo en su cuaderno o en el mismo documento de Word que la actividad anterior y súbalo a la plataforma en el espacio destinado para esto</w:t>
      </w:r>
      <w:r>
        <w:rPr>
          <w:rFonts w:eastAsia="Calibri"/>
          <w:color w:val="000000" w:themeColor="text1"/>
          <w:sz w:val="20"/>
          <w:szCs w:val="20"/>
        </w:rPr>
        <w:t>.</w:t>
      </w:r>
    </w:p>
    <w:p w14:paraId="5F10B188" w14:textId="77777777" w:rsidR="003818A9" w:rsidRDefault="003818A9" w:rsidP="003818A9">
      <w:pPr>
        <w:rPr>
          <w:b/>
          <w:lang w:val="es-MX"/>
        </w:rPr>
      </w:pPr>
    </w:p>
    <w:p w14:paraId="3D7FF67B" w14:textId="06D972AB" w:rsidR="003818A9" w:rsidRDefault="003818A9" w:rsidP="003818A9">
      <w:pPr>
        <w:rPr>
          <w:b/>
          <w:lang w:val="es-MX"/>
        </w:rPr>
      </w:pPr>
      <w:r>
        <w:rPr>
          <w:b/>
          <w:lang w:val="es-MX"/>
        </w:rPr>
        <w:t>PLAN ESPECIAL DE APOYO</w:t>
      </w:r>
    </w:p>
    <w:p w14:paraId="711FA71F" w14:textId="6E1BB507" w:rsidR="003818A9" w:rsidRDefault="003818A9" w:rsidP="003818A9">
      <w:pPr>
        <w:rPr>
          <w:b/>
          <w:lang w:val="es-MX"/>
        </w:rPr>
      </w:pPr>
      <w:r>
        <w:rPr>
          <w:b/>
          <w:lang w:val="es-MX"/>
        </w:rPr>
        <w:t xml:space="preserve">DOCENTE: </w:t>
      </w:r>
      <w:r>
        <w:rPr>
          <w:b/>
          <w:lang w:val="es-MX"/>
        </w:rPr>
        <w:t>NELLY VELASQUEZ ECHAVARRÍA</w:t>
      </w:r>
    </w:p>
    <w:p w14:paraId="665B3351" w14:textId="77777777" w:rsidR="003818A9" w:rsidRDefault="003818A9" w:rsidP="003818A9">
      <w:pPr>
        <w:rPr>
          <w:b/>
          <w:lang w:val="es-MX"/>
        </w:rPr>
      </w:pPr>
      <w:r>
        <w:rPr>
          <w:b/>
          <w:lang w:val="es-MX"/>
        </w:rPr>
        <w:t>FECHA LÍMITE DE ENTREGA: DICIEMBRE 9</w:t>
      </w:r>
    </w:p>
    <w:p w14:paraId="3E619C06" w14:textId="77777777" w:rsidR="003818A9" w:rsidRPr="003818A9" w:rsidRDefault="003818A9" w:rsidP="003818A9">
      <w:pPr>
        <w:numPr>
          <w:ilvl w:val="0"/>
          <w:numId w:val="7"/>
        </w:numPr>
        <w:contextualSpacing/>
        <w:jc w:val="both"/>
        <w:rPr>
          <w:rFonts w:eastAsia="Calibri"/>
          <w:b/>
          <w:sz w:val="20"/>
          <w:szCs w:val="20"/>
        </w:rPr>
      </w:pPr>
      <w:r w:rsidRPr="003818A9">
        <w:rPr>
          <w:rFonts w:eastAsia="Calibri"/>
          <w:b/>
          <w:sz w:val="20"/>
          <w:szCs w:val="20"/>
        </w:rPr>
        <w:t>Cuáles son los tres componentes del suelo y en qué porcentaje se encuentran.</w:t>
      </w:r>
    </w:p>
    <w:p w14:paraId="41AB6460" w14:textId="77777777" w:rsidR="003818A9" w:rsidRPr="003818A9" w:rsidRDefault="003818A9" w:rsidP="003818A9">
      <w:pPr>
        <w:numPr>
          <w:ilvl w:val="0"/>
          <w:numId w:val="7"/>
        </w:numPr>
        <w:contextualSpacing/>
        <w:jc w:val="both"/>
        <w:rPr>
          <w:rFonts w:eastAsia="Calibri"/>
          <w:b/>
          <w:sz w:val="20"/>
          <w:szCs w:val="20"/>
        </w:rPr>
      </w:pPr>
      <w:r w:rsidRPr="003818A9">
        <w:rPr>
          <w:rFonts w:eastAsia="Calibri"/>
          <w:b/>
          <w:sz w:val="20"/>
          <w:szCs w:val="20"/>
        </w:rPr>
        <w:t>Cuáles son las propiedades físicas del suelo y porque es importante determinarlas.</w:t>
      </w:r>
    </w:p>
    <w:p w14:paraId="67369AAD" w14:textId="77777777" w:rsidR="003818A9" w:rsidRPr="003818A9" w:rsidRDefault="003818A9" w:rsidP="003818A9">
      <w:pPr>
        <w:numPr>
          <w:ilvl w:val="0"/>
          <w:numId w:val="7"/>
        </w:numPr>
        <w:contextualSpacing/>
        <w:jc w:val="both"/>
        <w:rPr>
          <w:rFonts w:eastAsia="Calibri"/>
          <w:b/>
          <w:sz w:val="20"/>
          <w:szCs w:val="20"/>
        </w:rPr>
      </w:pPr>
      <w:r w:rsidRPr="003818A9">
        <w:rPr>
          <w:rFonts w:eastAsia="Calibri"/>
          <w:b/>
          <w:sz w:val="20"/>
          <w:szCs w:val="20"/>
        </w:rPr>
        <w:t>Que elementos del suelo determinan su textura.</w:t>
      </w:r>
    </w:p>
    <w:p w14:paraId="34D8DCF4" w14:textId="228C57A6" w:rsidR="003818A9" w:rsidRPr="003818A9" w:rsidRDefault="003818A9" w:rsidP="003818A9">
      <w:pPr>
        <w:numPr>
          <w:ilvl w:val="0"/>
          <w:numId w:val="7"/>
        </w:numPr>
        <w:contextualSpacing/>
        <w:jc w:val="both"/>
        <w:rPr>
          <w:rFonts w:eastAsia="Calibri"/>
          <w:b/>
          <w:sz w:val="20"/>
          <w:szCs w:val="20"/>
        </w:rPr>
      </w:pPr>
      <w:r w:rsidRPr="003818A9">
        <w:rPr>
          <w:rFonts w:eastAsia="Calibri"/>
          <w:b/>
          <w:sz w:val="20"/>
          <w:szCs w:val="20"/>
        </w:rPr>
        <w:t xml:space="preserve">Explique </w:t>
      </w:r>
      <w:r w:rsidR="00322E11" w:rsidRPr="003818A9">
        <w:rPr>
          <w:rFonts w:eastAsia="Calibri"/>
          <w:b/>
          <w:sz w:val="20"/>
          <w:szCs w:val="20"/>
        </w:rPr>
        <w:t>por qué</w:t>
      </w:r>
      <w:r w:rsidRPr="003818A9">
        <w:rPr>
          <w:rFonts w:eastAsia="Calibri"/>
          <w:b/>
          <w:sz w:val="20"/>
          <w:szCs w:val="20"/>
        </w:rPr>
        <w:t xml:space="preserve"> un suelo de textura franca es ideal para las plantas.</w:t>
      </w:r>
    </w:p>
    <w:p w14:paraId="5503AC78" w14:textId="77777777" w:rsidR="003818A9" w:rsidRPr="003818A9" w:rsidRDefault="003818A9" w:rsidP="003818A9">
      <w:pPr>
        <w:numPr>
          <w:ilvl w:val="0"/>
          <w:numId w:val="7"/>
        </w:numPr>
        <w:contextualSpacing/>
        <w:jc w:val="both"/>
        <w:rPr>
          <w:rFonts w:eastAsia="Calibri"/>
          <w:b/>
          <w:sz w:val="20"/>
          <w:szCs w:val="20"/>
        </w:rPr>
      </w:pPr>
      <w:r w:rsidRPr="003818A9">
        <w:rPr>
          <w:rFonts w:eastAsia="Calibri"/>
          <w:b/>
          <w:sz w:val="20"/>
          <w:szCs w:val="20"/>
        </w:rPr>
        <w:t>Cuáles son las funciones de los poros en el suelo y como se relacionan con la permeabilidad y la retención de agua. Explique.</w:t>
      </w:r>
    </w:p>
    <w:p w14:paraId="08FC49F2" w14:textId="1146FCE0" w:rsidR="003818A9" w:rsidRDefault="003818A9" w:rsidP="003818A9">
      <w:pPr>
        <w:numPr>
          <w:ilvl w:val="0"/>
          <w:numId w:val="7"/>
        </w:numPr>
        <w:contextualSpacing/>
        <w:jc w:val="both"/>
        <w:rPr>
          <w:rFonts w:eastAsia="Calibri"/>
          <w:b/>
          <w:sz w:val="20"/>
          <w:szCs w:val="20"/>
        </w:rPr>
      </w:pPr>
      <w:r w:rsidRPr="003818A9">
        <w:rPr>
          <w:rFonts w:eastAsia="Calibri"/>
          <w:b/>
          <w:sz w:val="20"/>
          <w:szCs w:val="20"/>
        </w:rPr>
        <w:t>Explique que nos indica el color del suelo.</w:t>
      </w:r>
    </w:p>
    <w:p w14:paraId="6B5FE501" w14:textId="29A12F9B" w:rsidR="003818A9" w:rsidRDefault="003818A9" w:rsidP="003818A9">
      <w:pPr>
        <w:numPr>
          <w:ilvl w:val="0"/>
          <w:numId w:val="7"/>
        </w:numPr>
        <w:contextualSpacing/>
        <w:jc w:val="both"/>
        <w:rPr>
          <w:rFonts w:eastAsia="Calibri"/>
          <w:b/>
          <w:sz w:val="20"/>
          <w:szCs w:val="20"/>
        </w:rPr>
      </w:pPr>
      <w:r>
        <w:rPr>
          <w:rFonts w:eastAsia="Calibri"/>
          <w:b/>
          <w:sz w:val="20"/>
          <w:szCs w:val="20"/>
        </w:rPr>
        <w:t>Explique paso a paso cómo se realiza un muestreo de suelo.</w:t>
      </w:r>
    </w:p>
    <w:p w14:paraId="27AC0E46" w14:textId="700BE47F" w:rsidR="003818A9" w:rsidRPr="00322E11" w:rsidRDefault="003818A9" w:rsidP="003818A9">
      <w:pPr>
        <w:numPr>
          <w:ilvl w:val="0"/>
          <w:numId w:val="7"/>
        </w:numPr>
        <w:contextualSpacing/>
        <w:jc w:val="both"/>
        <w:rPr>
          <w:rFonts w:eastAsia="Calibri"/>
          <w:b/>
          <w:sz w:val="20"/>
          <w:szCs w:val="20"/>
        </w:rPr>
      </w:pPr>
      <w:r>
        <w:rPr>
          <w:rFonts w:ascii="Calibri" w:eastAsia="Calibri" w:hAnsi="Calibri" w:cs="Calibri"/>
          <w:b/>
          <w:sz w:val="24"/>
          <w:szCs w:val="24"/>
        </w:rPr>
        <w:t>Toma una muestra de suelo y d</w:t>
      </w:r>
      <w:r w:rsidRPr="003818A9">
        <w:rPr>
          <w:rFonts w:ascii="Calibri" w:eastAsia="Calibri" w:hAnsi="Calibri" w:cs="Calibri"/>
          <w:b/>
          <w:sz w:val="24"/>
          <w:szCs w:val="24"/>
        </w:rPr>
        <w:t>etermína</w:t>
      </w:r>
      <w:r>
        <w:rPr>
          <w:rFonts w:ascii="Calibri" w:eastAsia="Calibri" w:hAnsi="Calibri" w:cs="Calibri"/>
          <w:b/>
          <w:sz w:val="24"/>
          <w:szCs w:val="24"/>
        </w:rPr>
        <w:t xml:space="preserve">le </w:t>
      </w:r>
      <w:r w:rsidRPr="003818A9">
        <w:rPr>
          <w:rFonts w:ascii="Calibri" w:eastAsia="Calibri" w:hAnsi="Calibri" w:cs="Calibri"/>
          <w:b/>
          <w:sz w:val="24"/>
          <w:szCs w:val="24"/>
        </w:rPr>
        <w:t>el</w:t>
      </w:r>
      <w:r w:rsidRPr="003818A9">
        <w:rPr>
          <w:rFonts w:ascii="Calibri" w:eastAsia="Calibri" w:hAnsi="Calibri" w:cs="Calibri"/>
          <w:b/>
          <w:sz w:val="24"/>
          <w:szCs w:val="24"/>
        </w:rPr>
        <w:t xml:space="preserve"> pH   </w:t>
      </w:r>
      <w:r>
        <w:rPr>
          <w:rFonts w:ascii="Calibri" w:eastAsia="Calibri" w:hAnsi="Calibri" w:cs="Calibri"/>
          <w:b/>
          <w:sz w:val="24"/>
          <w:szCs w:val="24"/>
        </w:rPr>
        <w:t xml:space="preserve">utilizando </w:t>
      </w:r>
      <w:r w:rsidRPr="003818A9">
        <w:rPr>
          <w:rFonts w:ascii="Calibri" w:eastAsia="Calibri" w:hAnsi="Calibri" w:cs="Calibri"/>
          <w:b/>
          <w:sz w:val="24"/>
          <w:szCs w:val="24"/>
        </w:rPr>
        <w:t xml:space="preserve">el método del </w:t>
      </w:r>
      <w:r>
        <w:rPr>
          <w:rFonts w:ascii="Calibri" w:eastAsia="Calibri" w:hAnsi="Calibri" w:cs="Calibri"/>
          <w:b/>
          <w:sz w:val="24"/>
          <w:szCs w:val="24"/>
        </w:rPr>
        <w:t xml:space="preserve">agua </w:t>
      </w:r>
      <w:r w:rsidRPr="003818A9">
        <w:rPr>
          <w:rFonts w:ascii="Calibri" w:eastAsia="Calibri" w:hAnsi="Calibri" w:cs="Calibri"/>
          <w:b/>
          <w:sz w:val="24"/>
          <w:szCs w:val="24"/>
        </w:rPr>
        <w:t>repollo</w:t>
      </w:r>
      <w:r>
        <w:rPr>
          <w:rFonts w:ascii="Calibri" w:eastAsia="Calibri" w:hAnsi="Calibri" w:cs="Calibri"/>
          <w:b/>
          <w:sz w:val="24"/>
          <w:szCs w:val="24"/>
        </w:rPr>
        <w:t xml:space="preserve"> como indicador</w:t>
      </w:r>
      <w:r w:rsidRPr="003818A9">
        <w:rPr>
          <w:rFonts w:ascii="Calibri" w:eastAsia="Calibri" w:hAnsi="Calibri" w:cs="Calibri"/>
          <w:b/>
          <w:sz w:val="24"/>
          <w:szCs w:val="24"/>
        </w:rPr>
        <w:t>.</w:t>
      </w:r>
      <w:r>
        <w:rPr>
          <w:rFonts w:ascii="Calibri" w:eastAsia="Calibri" w:hAnsi="Calibri" w:cs="Calibri"/>
          <w:b/>
          <w:sz w:val="24"/>
          <w:szCs w:val="24"/>
        </w:rPr>
        <w:t xml:space="preserve"> Toma fotos de la práctica.</w:t>
      </w:r>
    </w:p>
    <w:p w14:paraId="1349CCD5" w14:textId="71164551" w:rsidR="00322E11" w:rsidRPr="003818A9" w:rsidRDefault="00322E11" w:rsidP="003818A9">
      <w:pPr>
        <w:numPr>
          <w:ilvl w:val="0"/>
          <w:numId w:val="7"/>
        </w:numPr>
        <w:contextualSpacing/>
        <w:jc w:val="both"/>
        <w:rPr>
          <w:rFonts w:eastAsia="Calibri"/>
          <w:b/>
          <w:sz w:val="20"/>
          <w:szCs w:val="20"/>
        </w:rPr>
      </w:pPr>
      <w:r>
        <w:rPr>
          <w:rFonts w:ascii="Calibri" w:eastAsia="Calibri" w:hAnsi="Calibri" w:cs="Calibri"/>
          <w:b/>
          <w:sz w:val="24"/>
          <w:szCs w:val="24"/>
        </w:rPr>
        <w:t>Enumere 5 actividades humanas que ocasionan deterioro del suelo.</w:t>
      </w:r>
    </w:p>
    <w:p w14:paraId="7E71584A" w14:textId="409612DC" w:rsidR="00825315" w:rsidRPr="00C961B0" w:rsidRDefault="003818A9" w:rsidP="00C72C41">
      <w:pPr>
        <w:numPr>
          <w:ilvl w:val="0"/>
          <w:numId w:val="7"/>
        </w:numPr>
        <w:contextualSpacing/>
        <w:jc w:val="both"/>
      </w:pPr>
      <w:r w:rsidRPr="00322E11">
        <w:rPr>
          <w:rFonts w:eastAsia="Calibri"/>
          <w:b/>
          <w:sz w:val="20"/>
          <w:szCs w:val="20"/>
        </w:rPr>
        <w:t>Explica 5 prácticas de conservación de suelos (compostaje, curvas a nivel, abonos verdes, labranza conservacionista, barreras vivas y terrazas)</w:t>
      </w:r>
      <w:r w:rsidR="00322E11" w:rsidRPr="00322E11">
        <w:rPr>
          <w:rFonts w:eastAsia="Calibri"/>
          <w:b/>
          <w:sz w:val="20"/>
          <w:szCs w:val="20"/>
        </w:rPr>
        <w:t>.</w:t>
      </w:r>
    </w:p>
    <w:sectPr w:rsidR="00825315" w:rsidRPr="00C961B0" w:rsidSect="00825315">
      <w:pgSz w:w="12242" w:h="15842" w:code="1"/>
      <w:pgMar w:top="720" w:right="720" w:bottom="720" w:left="720" w:header="510" w:footer="720" w:gutter="57"/>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7B1F49"/>
    <w:multiLevelType w:val="hybridMultilevel"/>
    <w:tmpl w:val="C2107334"/>
    <w:lvl w:ilvl="0" w:tplc="52564848">
      <w:numFmt w:val="bullet"/>
      <w:lvlText w:val="•"/>
      <w:lvlJc w:val="left"/>
      <w:pPr>
        <w:ind w:left="1070" w:hanging="71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F1210FF"/>
    <w:multiLevelType w:val="hybridMultilevel"/>
    <w:tmpl w:val="F288EC50"/>
    <w:lvl w:ilvl="0" w:tplc="F70E99C8">
      <w:numFmt w:val="bullet"/>
      <w:lvlText w:val="-"/>
      <w:lvlJc w:val="left"/>
      <w:pPr>
        <w:ind w:left="720" w:hanging="360"/>
      </w:pPr>
      <w:rPr>
        <w:rFonts w:ascii="Calibri" w:eastAsia="Calibr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88A70FE"/>
    <w:multiLevelType w:val="hybridMultilevel"/>
    <w:tmpl w:val="408ED4FE"/>
    <w:lvl w:ilvl="0" w:tplc="CC58D23C">
      <w:start w:val="1"/>
      <w:numFmt w:val="decimal"/>
      <w:lvlText w:val="%1."/>
      <w:lvlJc w:val="left"/>
      <w:pPr>
        <w:tabs>
          <w:tab w:val="num" w:pos="720"/>
        </w:tabs>
        <w:ind w:left="720" w:hanging="360"/>
      </w:pPr>
    </w:lvl>
    <w:lvl w:ilvl="1" w:tplc="062C3E02" w:tentative="1">
      <w:start w:val="1"/>
      <w:numFmt w:val="decimal"/>
      <w:lvlText w:val="%2."/>
      <w:lvlJc w:val="left"/>
      <w:pPr>
        <w:tabs>
          <w:tab w:val="num" w:pos="1440"/>
        </w:tabs>
        <w:ind w:left="1440" w:hanging="360"/>
      </w:pPr>
    </w:lvl>
    <w:lvl w:ilvl="2" w:tplc="53229B42" w:tentative="1">
      <w:start w:val="1"/>
      <w:numFmt w:val="decimal"/>
      <w:lvlText w:val="%3."/>
      <w:lvlJc w:val="left"/>
      <w:pPr>
        <w:tabs>
          <w:tab w:val="num" w:pos="2160"/>
        </w:tabs>
        <w:ind w:left="2160" w:hanging="360"/>
      </w:pPr>
    </w:lvl>
    <w:lvl w:ilvl="3" w:tplc="B888EAF2" w:tentative="1">
      <w:start w:val="1"/>
      <w:numFmt w:val="decimal"/>
      <w:lvlText w:val="%4."/>
      <w:lvlJc w:val="left"/>
      <w:pPr>
        <w:tabs>
          <w:tab w:val="num" w:pos="2880"/>
        </w:tabs>
        <w:ind w:left="2880" w:hanging="360"/>
      </w:pPr>
    </w:lvl>
    <w:lvl w:ilvl="4" w:tplc="EC4CA15A" w:tentative="1">
      <w:start w:val="1"/>
      <w:numFmt w:val="decimal"/>
      <w:lvlText w:val="%5."/>
      <w:lvlJc w:val="left"/>
      <w:pPr>
        <w:tabs>
          <w:tab w:val="num" w:pos="3600"/>
        </w:tabs>
        <w:ind w:left="3600" w:hanging="360"/>
      </w:pPr>
    </w:lvl>
    <w:lvl w:ilvl="5" w:tplc="623032DC" w:tentative="1">
      <w:start w:val="1"/>
      <w:numFmt w:val="decimal"/>
      <w:lvlText w:val="%6."/>
      <w:lvlJc w:val="left"/>
      <w:pPr>
        <w:tabs>
          <w:tab w:val="num" w:pos="4320"/>
        </w:tabs>
        <w:ind w:left="4320" w:hanging="360"/>
      </w:pPr>
    </w:lvl>
    <w:lvl w:ilvl="6" w:tplc="84CAAABC" w:tentative="1">
      <w:start w:val="1"/>
      <w:numFmt w:val="decimal"/>
      <w:lvlText w:val="%7."/>
      <w:lvlJc w:val="left"/>
      <w:pPr>
        <w:tabs>
          <w:tab w:val="num" w:pos="5040"/>
        </w:tabs>
        <w:ind w:left="5040" w:hanging="360"/>
      </w:pPr>
    </w:lvl>
    <w:lvl w:ilvl="7" w:tplc="63D20DEC" w:tentative="1">
      <w:start w:val="1"/>
      <w:numFmt w:val="decimal"/>
      <w:lvlText w:val="%8."/>
      <w:lvlJc w:val="left"/>
      <w:pPr>
        <w:tabs>
          <w:tab w:val="num" w:pos="5760"/>
        </w:tabs>
        <w:ind w:left="5760" w:hanging="360"/>
      </w:pPr>
    </w:lvl>
    <w:lvl w:ilvl="8" w:tplc="9072F3B2" w:tentative="1">
      <w:start w:val="1"/>
      <w:numFmt w:val="decimal"/>
      <w:lvlText w:val="%9."/>
      <w:lvlJc w:val="left"/>
      <w:pPr>
        <w:tabs>
          <w:tab w:val="num" w:pos="6480"/>
        </w:tabs>
        <w:ind w:left="6480" w:hanging="360"/>
      </w:pPr>
    </w:lvl>
  </w:abstractNum>
  <w:abstractNum w:abstractNumId="3" w15:restartNumberingAfterBreak="0">
    <w:nsid w:val="62F943AD"/>
    <w:multiLevelType w:val="hybridMultilevel"/>
    <w:tmpl w:val="20B2B65C"/>
    <w:lvl w:ilvl="0" w:tplc="52564848">
      <w:numFmt w:val="bullet"/>
      <w:lvlText w:val="•"/>
      <w:lvlJc w:val="left"/>
      <w:pPr>
        <w:ind w:left="1070" w:hanging="710"/>
      </w:pPr>
      <w:rPr>
        <w:rFonts w:ascii="Arial" w:eastAsia="Calibr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68258EB"/>
    <w:multiLevelType w:val="hybridMultilevel"/>
    <w:tmpl w:val="CF78AFB6"/>
    <w:lvl w:ilvl="0" w:tplc="339C57C0">
      <w:start w:val="1"/>
      <w:numFmt w:val="decimal"/>
      <w:lvlText w:val="%1."/>
      <w:lvlJc w:val="left"/>
      <w:pPr>
        <w:ind w:left="1080" w:hanging="360"/>
      </w:pPr>
      <w:rPr>
        <w:rFonts w:hint="default"/>
      </w:rPr>
    </w:lvl>
    <w:lvl w:ilvl="1" w:tplc="240A0019" w:tentative="1">
      <w:start w:val="1"/>
      <w:numFmt w:val="lowerLetter"/>
      <w:lvlText w:val="%2."/>
      <w:lvlJc w:val="left"/>
      <w:pPr>
        <w:ind w:left="1800" w:hanging="360"/>
      </w:pPr>
    </w:lvl>
    <w:lvl w:ilvl="2" w:tplc="240A001B" w:tentative="1">
      <w:start w:val="1"/>
      <w:numFmt w:val="lowerRoman"/>
      <w:lvlText w:val="%3."/>
      <w:lvlJc w:val="right"/>
      <w:pPr>
        <w:ind w:left="2520" w:hanging="180"/>
      </w:pPr>
    </w:lvl>
    <w:lvl w:ilvl="3" w:tplc="240A000F" w:tentative="1">
      <w:start w:val="1"/>
      <w:numFmt w:val="decimal"/>
      <w:lvlText w:val="%4."/>
      <w:lvlJc w:val="left"/>
      <w:pPr>
        <w:ind w:left="3240" w:hanging="360"/>
      </w:pPr>
    </w:lvl>
    <w:lvl w:ilvl="4" w:tplc="240A0019" w:tentative="1">
      <w:start w:val="1"/>
      <w:numFmt w:val="lowerLetter"/>
      <w:lvlText w:val="%5."/>
      <w:lvlJc w:val="left"/>
      <w:pPr>
        <w:ind w:left="3960" w:hanging="360"/>
      </w:pPr>
    </w:lvl>
    <w:lvl w:ilvl="5" w:tplc="240A001B" w:tentative="1">
      <w:start w:val="1"/>
      <w:numFmt w:val="lowerRoman"/>
      <w:lvlText w:val="%6."/>
      <w:lvlJc w:val="right"/>
      <w:pPr>
        <w:ind w:left="4680" w:hanging="180"/>
      </w:pPr>
    </w:lvl>
    <w:lvl w:ilvl="6" w:tplc="240A000F" w:tentative="1">
      <w:start w:val="1"/>
      <w:numFmt w:val="decimal"/>
      <w:lvlText w:val="%7."/>
      <w:lvlJc w:val="left"/>
      <w:pPr>
        <w:ind w:left="5400" w:hanging="360"/>
      </w:pPr>
    </w:lvl>
    <w:lvl w:ilvl="7" w:tplc="240A0019" w:tentative="1">
      <w:start w:val="1"/>
      <w:numFmt w:val="lowerLetter"/>
      <w:lvlText w:val="%8."/>
      <w:lvlJc w:val="left"/>
      <w:pPr>
        <w:ind w:left="6120" w:hanging="360"/>
      </w:pPr>
    </w:lvl>
    <w:lvl w:ilvl="8" w:tplc="240A001B" w:tentative="1">
      <w:start w:val="1"/>
      <w:numFmt w:val="lowerRoman"/>
      <w:lvlText w:val="%9."/>
      <w:lvlJc w:val="right"/>
      <w:pPr>
        <w:ind w:left="6840" w:hanging="180"/>
      </w:pPr>
    </w:lvl>
  </w:abstractNum>
  <w:abstractNum w:abstractNumId="5" w15:restartNumberingAfterBreak="0">
    <w:nsid w:val="69C168C3"/>
    <w:multiLevelType w:val="hybridMultilevel"/>
    <w:tmpl w:val="AC2EDA3E"/>
    <w:lvl w:ilvl="0" w:tplc="0C0A0001">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780B0B45"/>
    <w:multiLevelType w:val="hybridMultilevel"/>
    <w:tmpl w:val="1C36C19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6"/>
  </w:num>
  <w:num w:numId="3">
    <w:abstractNumId w:val="1"/>
  </w:num>
  <w:num w:numId="4">
    <w:abstractNumId w:val="0"/>
  </w:num>
  <w:num w:numId="5">
    <w:abstractNumId w:val="3"/>
  </w:num>
  <w:num w:numId="6">
    <w:abstractNumId w:val="2"/>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2C41"/>
    <w:rsid w:val="00017F6E"/>
    <w:rsid w:val="00310222"/>
    <w:rsid w:val="00322E11"/>
    <w:rsid w:val="003818A9"/>
    <w:rsid w:val="004565F8"/>
    <w:rsid w:val="00461AB8"/>
    <w:rsid w:val="007C6BDE"/>
    <w:rsid w:val="00825315"/>
    <w:rsid w:val="009B4B90"/>
    <w:rsid w:val="00C073CF"/>
    <w:rsid w:val="00C72C41"/>
    <w:rsid w:val="00C961B0"/>
    <w:rsid w:val="00E7335C"/>
    <w:rsid w:val="00F325AB"/>
    <w:rsid w:val="00FF6D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A70501"/>
  <w15:chartTrackingRefBased/>
  <w15:docId w15:val="{0A2F6D20-1AFB-47AE-8C94-F196443AC8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Arial"/>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val="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link w:val="PrrafodelistaCar"/>
    <w:uiPriority w:val="34"/>
    <w:qFormat/>
    <w:rsid w:val="00C961B0"/>
    <w:pPr>
      <w:spacing w:after="200" w:line="276" w:lineRule="auto"/>
      <w:ind w:left="720"/>
      <w:contextualSpacing/>
    </w:pPr>
    <w:rPr>
      <w:rFonts w:asciiTheme="minorHAnsi" w:hAnsiTheme="minorHAnsi" w:cstheme="minorBidi"/>
    </w:rPr>
  </w:style>
  <w:style w:type="character" w:customStyle="1" w:styleId="PrrafodelistaCar">
    <w:name w:val="Párrafo de lista Car"/>
    <w:link w:val="Prrafodelista"/>
    <w:uiPriority w:val="34"/>
    <w:rsid w:val="00C961B0"/>
    <w:rPr>
      <w:rFonts w:asciiTheme="minorHAnsi" w:hAnsiTheme="minorHAnsi" w:cstheme="minorBidi"/>
      <w:lang w:val="es-CO"/>
    </w:rPr>
  </w:style>
  <w:style w:type="table" w:styleId="Tablaconcuadrcula">
    <w:name w:val="Table Grid"/>
    <w:basedOn w:val="Tablanormal"/>
    <w:uiPriority w:val="59"/>
    <w:rsid w:val="00C961B0"/>
    <w:pPr>
      <w:spacing w:after="0" w:line="240" w:lineRule="auto"/>
    </w:pPr>
    <w:rPr>
      <w:rFonts w:ascii="Calibri" w:eastAsia="Calibri" w:hAnsi="Calibri" w:cs="Times New Roman"/>
      <w:sz w:val="20"/>
      <w:szCs w:val="20"/>
      <w:lang w:val="es-CO"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rrafodelista1">
    <w:name w:val="Párrafo de lista1"/>
    <w:basedOn w:val="Normal"/>
    <w:rsid w:val="00C961B0"/>
    <w:pPr>
      <w:suppressAutoHyphens/>
      <w:spacing w:after="200" w:line="276" w:lineRule="auto"/>
      <w:ind w:left="720"/>
      <w:contextualSpacing/>
    </w:pPr>
    <w:rPr>
      <w:rFonts w:ascii="Calibri" w:eastAsia="Calibri" w:hAnsi="Calibri" w:cs="Times New Roman"/>
      <w:kern w:val="1"/>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2.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jpeg"/><Relationship Id="rId15" Type="http://schemas.openxmlformats.org/officeDocument/2006/relationships/image" Target="media/image11.pn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10</Pages>
  <Words>3343</Words>
  <Characters>18389</Characters>
  <Application>Microsoft Office Word</Application>
  <DocSecurity>0</DocSecurity>
  <Lines>153</Lines>
  <Paragraphs>43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21689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Carmen Hernandez</dc:creator>
  <cp:keywords/>
  <dc:description/>
  <cp:lastModifiedBy>casa</cp:lastModifiedBy>
  <cp:revision>3</cp:revision>
  <dcterms:created xsi:type="dcterms:W3CDTF">2020-11-25T00:31:00Z</dcterms:created>
  <dcterms:modified xsi:type="dcterms:W3CDTF">2020-11-25T00:44:00Z</dcterms:modified>
</cp:coreProperties>
</file>